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002D" w14:textId="4C2CD2DD" w:rsidR="004F59E4" w:rsidRDefault="001114B0">
      <w:r>
        <w:rPr>
          <w:noProof/>
        </w:rPr>
        <w:drawing>
          <wp:anchor distT="0" distB="0" distL="114300" distR="114300" simplePos="0" relativeHeight="251658240" behindDoc="0" locked="0" layoutInCell="1" allowOverlap="1" wp14:anchorId="6EA258E6" wp14:editId="40F17D39">
            <wp:simplePos x="0" y="0"/>
            <wp:positionH relativeFrom="column">
              <wp:posOffset>-483079</wp:posOffset>
            </wp:positionH>
            <wp:positionV relativeFrom="paragraph">
              <wp:posOffset>-431321</wp:posOffset>
            </wp:positionV>
            <wp:extent cx="7813915" cy="10101532"/>
            <wp:effectExtent l="0" t="0" r="0" b="0"/>
            <wp:wrapNone/>
            <wp:docPr id="6360965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096533" name="Picture 636096533"/>
                    <pic:cNvPicPr/>
                  </pic:nvPicPr>
                  <pic:blipFill>
                    <a:blip r:embed="rId5">
                      <a:extLst>
                        <a:ext uri="{28A0092B-C50C-407E-A947-70E740481C1C}">
                          <a14:useLocalDpi xmlns:a14="http://schemas.microsoft.com/office/drawing/2010/main" val="0"/>
                        </a:ext>
                      </a:extLst>
                    </a:blip>
                    <a:stretch>
                      <a:fillRect/>
                    </a:stretch>
                  </pic:blipFill>
                  <pic:spPr>
                    <a:xfrm>
                      <a:off x="0" y="0"/>
                      <a:ext cx="7837089" cy="10131491"/>
                    </a:xfrm>
                    <a:prstGeom prst="rect">
                      <a:avLst/>
                    </a:prstGeom>
                  </pic:spPr>
                </pic:pic>
              </a:graphicData>
            </a:graphic>
            <wp14:sizeRelH relativeFrom="page">
              <wp14:pctWidth>0</wp14:pctWidth>
            </wp14:sizeRelH>
            <wp14:sizeRelV relativeFrom="page">
              <wp14:pctHeight>0</wp14:pctHeight>
            </wp14:sizeRelV>
          </wp:anchor>
        </w:drawing>
      </w:r>
    </w:p>
    <w:p w14:paraId="175362B6" w14:textId="77777777" w:rsidR="001114B0" w:rsidRDefault="001114B0"/>
    <w:p w14:paraId="67680942" w14:textId="77777777" w:rsidR="001114B0" w:rsidRDefault="001114B0"/>
    <w:p w14:paraId="09EA90ED" w14:textId="77777777" w:rsidR="001114B0" w:rsidRDefault="001114B0"/>
    <w:p w14:paraId="0BF2458F" w14:textId="77777777" w:rsidR="001114B0" w:rsidRDefault="001114B0"/>
    <w:p w14:paraId="3E7BA953" w14:textId="77777777" w:rsidR="001114B0" w:rsidRDefault="001114B0"/>
    <w:p w14:paraId="25E71A04" w14:textId="77777777" w:rsidR="001114B0" w:rsidRDefault="001114B0"/>
    <w:p w14:paraId="33031351" w14:textId="77777777" w:rsidR="001114B0" w:rsidRDefault="001114B0"/>
    <w:p w14:paraId="28BF4FA7" w14:textId="77777777" w:rsidR="001114B0" w:rsidRDefault="001114B0"/>
    <w:p w14:paraId="403B1B79" w14:textId="77777777" w:rsidR="001114B0" w:rsidRDefault="001114B0"/>
    <w:p w14:paraId="4436CF18" w14:textId="77777777" w:rsidR="001114B0" w:rsidRDefault="001114B0"/>
    <w:p w14:paraId="564B02FC" w14:textId="77777777" w:rsidR="001114B0" w:rsidRDefault="001114B0"/>
    <w:p w14:paraId="208FB29A" w14:textId="77777777" w:rsidR="001114B0" w:rsidRDefault="001114B0"/>
    <w:p w14:paraId="3FBA21AD" w14:textId="77777777" w:rsidR="001114B0" w:rsidRDefault="001114B0"/>
    <w:p w14:paraId="4D91F80E" w14:textId="77777777" w:rsidR="001114B0" w:rsidRDefault="001114B0"/>
    <w:p w14:paraId="5C9CA7FE" w14:textId="77777777" w:rsidR="001114B0" w:rsidRDefault="001114B0"/>
    <w:p w14:paraId="01E9D2F8" w14:textId="77777777" w:rsidR="001114B0" w:rsidRDefault="001114B0"/>
    <w:p w14:paraId="342C0C80" w14:textId="77777777" w:rsidR="001114B0" w:rsidRDefault="001114B0"/>
    <w:p w14:paraId="25ED005D" w14:textId="77777777" w:rsidR="001114B0" w:rsidRDefault="001114B0"/>
    <w:p w14:paraId="292A8615" w14:textId="77777777" w:rsidR="001114B0" w:rsidRDefault="001114B0"/>
    <w:p w14:paraId="7CC4182F" w14:textId="77777777" w:rsidR="001114B0" w:rsidRDefault="001114B0"/>
    <w:p w14:paraId="0B8B70C1" w14:textId="77777777" w:rsidR="001114B0" w:rsidRDefault="001114B0"/>
    <w:p w14:paraId="3A74351B" w14:textId="77777777" w:rsidR="001114B0" w:rsidRDefault="001114B0"/>
    <w:p w14:paraId="29E56B2C" w14:textId="77777777" w:rsidR="001114B0" w:rsidRDefault="001114B0"/>
    <w:p w14:paraId="6D5F091E" w14:textId="77777777" w:rsidR="001114B0" w:rsidRDefault="001114B0"/>
    <w:p w14:paraId="45785A02" w14:textId="77777777" w:rsidR="001114B0" w:rsidRDefault="001114B0"/>
    <w:p w14:paraId="6ED44077" w14:textId="77777777" w:rsidR="001114B0" w:rsidRDefault="001114B0"/>
    <w:p w14:paraId="7F7C2496" w14:textId="77777777" w:rsidR="001114B0" w:rsidRDefault="001114B0"/>
    <w:p w14:paraId="568C307A" w14:textId="77777777" w:rsidR="001114B0" w:rsidRDefault="001114B0"/>
    <w:p w14:paraId="580F9F25" w14:textId="77777777" w:rsidR="001114B0" w:rsidRDefault="001114B0"/>
    <w:p w14:paraId="784E90A1" w14:textId="77777777" w:rsidR="001114B0" w:rsidRDefault="001114B0"/>
    <w:p w14:paraId="5E384115" w14:textId="77777777" w:rsidR="001114B0" w:rsidRDefault="001114B0"/>
    <w:p w14:paraId="516EF393" w14:textId="303BB423" w:rsidR="001114B0" w:rsidRDefault="009A587C">
      <w:r>
        <w:rPr>
          <w:b/>
          <w:noProof/>
          <w:sz w:val="44"/>
          <w:szCs w:val="44"/>
        </w:rPr>
        <w:lastRenderedPageBreak/>
        <w:drawing>
          <wp:inline distT="0" distB="0" distL="0" distR="0" wp14:anchorId="7D7A7150" wp14:editId="5D59F8A8">
            <wp:extent cx="2481580" cy="749935"/>
            <wp:effectExtent l="0" t="0" r="0" b="0"/>
            <wp:docPr id="492233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81580" cy="749935"/>
                    </a:xfrm>
                    <a:prstGeom prst="rect">
                      <a:avLst/>
                    </a:prstGeom>
                    <a:noFill/>
                  </pic:spPr>
                </pic:pic>
              </a:graphicData>
            </a:graphic>
          </wp:inline>
        </w:drawing>
      </w:r>
    </w:p>
    <w:p w14:paraId="2B073903" w14:textId="17FD6EE4" w:rsidR="009F0235" w:rsidRDefault="009F0235" w:rsidP="00C32150">
      <w:pPr>
        <w:spacing w:after="0" w:line="240" w:lineRule="auto"/>
        <w:contextualSpacing/>
        <w:rPr>
          <w:b/>
          <w:sz w:val="44"/>
          <w:szCs w:val="44"/>
        </w:rPr>
      </w:pPr>
      <w:r w:rsidRPr="00450DCB">
        <w:rPr>
          <w:b/>
          <w:sz w:val="44"/>
          <w:szCs w:val="44"/>
        </w:rPr>
        <w:t>Doctoral Psychology Internship Program</w:t>
      </w:r>
    </w:p>
    <w:p w14:paraId="3080CEF4" w14:textId="384EE311" w:rsidR="00C32150" w:rsidRDefault="00C32150" w:rsidP="00C32150">
      <w:pPr>
        <w:spacing w:after="0" w:line="240" w:lineRule="auto"/>
        <w:contextualSpacing/>
      </w:pPr>
      <w:r w:rsidRPr="00F93422">
        <w:rPr>
          <w:b/>
        </w:rPr>
        <w:t>Application Due Date</w:t>
      </w:r>
      <w:r w:rsidRPr="00F93422">
        <w:t>: November 13, 202</w:t>
      </w:r>
      <w:r>
        <w:t>6</w:t>
      </w:r>
      <w:r w:rsidRPr="00F93422">
        <w:t xml:space="preserve"> (11:59 p.m.)</w:t>
      </w:r>
    </w:p>
    <w:p w14:paraId="49474FCE" w14:textId="77777777" w:rsidR="00C32150" w:rsidRDefault="00C32150" w:rsidP="00C32150">
      <w:pPr>
        <w:spacing w:after="0" w:line="240" w:lineRule="auto"/>
        <w:contextualSpacing/>
      </w:pPr>
    </w:p>
    <w:p w14:paraId="29A974BC" w14:textId="380374BA" w:rsidR="00F91458" w:rsidRPr="00F91458" w:rsidRDefault="00F91458" w:rsidP="00E46F1E">
      <w:pPr>
        <w:pBdr>
          <w:bottom w:val="single" w:sz="6" w:space="1" w:color="auto"/>
        </w:pBdr>
        <w:spacing w:after="0" w:line="240" w:lineRule="auto"/>
        <w:contextualSpacing/>
        <w:rPr>
          <w:b/>
          <w:color w:val="005EB8"/>
          <w:sz w:val="28"/>
          <w:szCs w:val="28"/>
        </w:rPr>
      </w:pPr>
      <w:r w:rsidRPr="00F93422">
        <w:rPr>
          <w:b/>
          <w:color w:val="005EB8"/>
          <w:sz w:val="28"/>
          <w:szCs w:val="28"/>
        </w:rPr>
        <w:t>CAMC Doctoral Internship Training Program</w:t>
      </w:r>
    </w:p>
    <w:p w14:paraId="74488728" w14:textId="089A11AF" w:rsidR="00E46F1E" w:rsidRDefault="00F17FB5" w:rsidP="00E46F1E">
      <w:pPr>
        <w:spacing w:after="0" w:line="240" w:lineRule="auto"/>
        <w:contextualSpacing/>
        <w:rPr>
          <w:rFonts w:ascii="Arial" w:hAnsi="Arial" w:cs="Arial"/>
        </w:rPr>
      </w:pPr>
      <w:r w:rsidRPr="00E46F1E">
        <w:rPr>
          <w:rFonts w:ascii="Arial" w:hAnsi="Arial" w:cs="Arial"/>
        </w:rPr>
        <w:t xml:space="preserve">This APA-Accredited predoctoral internship in Clinical Psychology is sponsored by Charleston Area Medical Center (CAMC) in concert with the CAMC Institute of Academic Medicine. It is housed within an academic medical center and considered a CAMC Graduate Medical Education (GME) program. CAMC is a teaching hospital hosting several other training programs with medical students and residents. As a result, there are opportunities to engage in collaborative learning opportunities with other disciplines. </w:t>
      </w:r>
    </w:p>
    <w:p w14:paraId="71A9F2A8" w14:textId="1A33C321" w:rsidR="005430E5" w:rsidRDefault="005430E5" w:rsidP="00E46F1E">
      <w:pPr>
        <w:spacing w:after="0" w:line="240" w:lineRule="auto"/>
        <w:contextualSpacing/>
        <w:rPr>
          <w:rFonts w:ascii="Arial" w:hAnsi="Arial" w:cs="Arial"/>
        </w:rPr>
      </w:pPr>
    </w:p>
    <w:p w14:paraId="3C22680E" w14:textId="6597944E" w:rsidR="00DA6E25" w:rsidRDefault="005430E5" w:rsidP="00E46F1E">
      <w:pPr>
        <w:spacing w:after="0" w:line="240" w:lineRule="auto"/>
        <w:contextualSpacing/>
        <w:rPr>
          <w:rFonts w:ascii="Arial" w:hAnsi="Arial" w:cs="Arial"/>
          <w:b/>
        </w:rPr>
      </w:pPr>
      <w:r>
        <w:rPr>
          <w:rFonts w:ascii="Arial" w:hAnsi="Arial" w:cs="Arial"/>
        </w:rPr>
        <w:t xml:space="preserve">For </w:t>
      </w:r>
      <w:r w:rsidR="008313AE">
        <w:rPr>
          <w:rFonts w:ascii="Arial" w:hAnsi="Arial" w:cs="Arial"/>
        </w:rPr>
        <w:t xml:space="preserve">more </w:t>
      </w:r>
      <w:r w:rsidR="009D5F26">
        <w:rPr>
          <w:rFonts w:ascii="Arial" w:hAnsi="Arial" w:cs="Arial"/>
        </w:rPr>
        <w:t>in-depth</w:t>
      </w:r>
      <w:r w:rsidR="008313AE">
        <w:rPr>
          <w:rFonts w:ascii="Arial" w:hAnsi="Arial" w:cs="Arial"/>
        </w:rPr>
        <w:t xml:space="preserve"> information: </w:t>
      </w:r>
      <w:hyperlink r:id="rId7" w:history="1">
        <w:r w:rsidRPr="00694A8D">
          <w:rPr>
            <w:rStyle w:val="Hyperlink"/>
            <w:rFonts w:ascii="Arial" w:hAnsi="Arial" w:cs="Arial"/>
            <w:bCs/>
          </w:rPr>
          <w:t>CAMC Psychology Internship</w:t>
        </w:r>
      </w:hyperlink>
    </w:p>
    <w:p w14:paraId="3466F07B" w14:textId="2D452963" w:rsidR="009D5F26" w:rsidRPr="008313AE" w:rsidRDefault="00BD3F7D" w:rsidP="00E46F1E">
      <w:pPr>
        <w:spacing w:after="0" w:line="240" w:lineRule="auto"/>
        <w:contextualSpacing/>
        <w:rPr>
          <w:rFonts w:ascii="Arial" w:hAnsi="Arial" w:cs="Arial"/>
        </w:rPr>
      </w:pPr>
      <w:r>
        <w:rPr>
          <w:rFonts w:ascii="Arial" w:hAnsi="Arial" w:cs="Arial"/>
        </w:rPr>
        <w:t xml:space="preserve">For information regarding Resident Compensation and Benefits: </w:t>
      </w:r>
      <w:hyperlink r:id="rId8" w:history="1">
        <w:r w:rsidR="00694A8D" w:rsidRPr="00694A8D">
          <w:rPr>
            <w:rStyle w:val="Hyperlink"/>
            <w:rFonts w:ascii="Arial" w:hAnsi="Arial" w:cs="Arial"/>
          </w:rPr>
          <w:t>CAMC GME</w:t>
        </w:r>
      </w:hyperlink>
      <w:r w:rsidR="00694A8D">
        <w:rPr>
          <w:rFonts w:ascii="Arial" w:hAnsi="Arial" w:cs="Arial"/>
        </w:rPr>
        <w:t xml:space="preserve"> </w:t>
      </w:r>
    </w:p>
    <w:p w14:paraId="6BC8CEB5" w14:textId="77777777" w:rsidR="008F081D" w:rsidRPr="008F081D" w:rsidRDefault="008F081D" w:rsidP="00E46F1E">
      <w:pPr>
        <w:spacing w:after="0" w:line="240" w:lineRule="auto"/>
        <w:contextualSpacing/>
        <w:rPr>
          <w:b/>
          <w:sz w:val="20"/>
          <w:szCs w:val="20"/>
        </w:rPr>
      </w:pPr>
    </w:p>
    <w:p w14:paraId="2F55474C" w14:textId="0E176957" w:rsidR="0027264D" w:rsidRPr="0027264D" w:rsidRDefault="0027264D" w:rsidP="0027264D">
      <w:pPr>
        <w:spacing w:after="0" w:line="276" w:lineRule="auto"/>
        <w:rPr>
          <w:rFonts w:ascii="Arial" w:eastAsia="Arial" w:hAnsi="Arial" w:cs="Arial"/>
          <w:b/>
          <w:bCs/>
          <w:color w:val="E06287"/>
          <w:kern w:val="0"/>
          <w:sz w:val="24"/>
          <w:szCs w:val="24"/>
          <w:lang w:val="en"/>
          <w14:ligatures w14:val="none"/>
        </w:rPr>
      </w:pPr>
      <w:r w:rsidRPr="0027264D">
        <w:rPr>
          <w:rFonts w:ascii="Arial" w:eastAsia="Arial" w:hAnsi="Arial" w:cs="Arial"/>
          <w:b/>
          <w:bCs/>
          <w:color w:val="E06287"/>
          <w:kern w:val="0"/>
          <w:sz w:val="24"/>
          <w:szCs w:val="24"/>
          <w:lang w:val="en"/>
          <w14:ligatures w14:val="none"/>
        </w:rPr>
        <w:t>We offer t</w:t>
      </w:r>
      <w:r>
        <w:rPr>
          <w:rFonts w:ascii="Arial" w:eastAsia="Arial" w:hAnsi="Arial" w:cs="Arial"/>
          <w:b/>
          <w:bCs/>
          <w:color w:val="E06287"/>
          <w:kern w:val="0"/>
          <w:sz w:val="24"/>
          <w:szCs w:val="24"/>
          <w:lang w:val="en"/>
          <w14:ligatures w14:val="none"/>
        </w:rPr>
        <w:t>hree</w:t>
      </w:r>
      <w:r w:rsidRPr="0027264D">
        <w:rPr>
          <w:rFonts w:ascii="Arial" w:eastAsia="Arial" w:hAnsi="Arial" w:cs="Arial"/>
          <w:b/>
          <w:bCs/>
          <w:color w:val="E06287"/>
          <w:kern w:val="0"/>
          <w:sz w:val="24"/>
          <w:szCs w:val="24"/>
          <w:lang w:val="en"/>
          <w14:ligatures w14:val="none"/>
        </w:rPr>
        <w:t xml:space="preserve"> tracks:</w:t>
      </w:r>
    </w:p>
    <w:p w14:paraId="759CED3F" w14:textId="7062E7A4" w:rsidR="0027264D" w:rsidRPr="0027264D" w:rsidRDefault="0027264D" w:rsidP="0027264D">
      <w:pPr>
        <w:numPr>
          <w:ilvl w:val="0"/>
          <w:numId w:val="1"/>
        </w:numPr>
        <w:spacing w:after="0" w:line="276" w:lineRule="auto"/>
        <w:rPr>
          <w:rFonts w:ascii="Arial" w:eastAsia="Arial" w:hAnsi="Arial" w:cs="Arial"/>
          <w:kern w:val="0"/>
          <w:lang w:val="en"/>
          <w14:ligatures w14:val="none"/>
        </w:rPr>
      </w:pPr>
      <w:r w:rsidRPr="0027264D">
        <w:rPr>
          <w:rFonts w:ascii="Arial" w:eastAsia="Arial" w:hAnsi="Arial" w:cs="Arial"/>
          <w:kern w:val="0"/>
          <w:lang w:val="en"/>
          <w14:ligatures w14:val="none"/>
        </w:rPr>
        <w:t>Health Service Psychology track (</w:t>
      </w:r>
      <w:r w:rsidR="0030587F">
        <w:rPr>
          <w:rFonts w:ascii="Arial" w:eastAsia="Arial" w:hAnsi="Arial" w:cs="Arial"/>
          <w:kern w:val="0"/>
          <w:lang w:val="en"/>
          <w14:ligatures w14:val="none"/>
        </w:rPr>
        <w:t>3</w:t>
      </w:r>
      <w:r w:rsidRPr="0027264D">
        <w:rPr>
          <w:rFonts w:ascii="Arial" w:eastAsia="Arial" w:hAnsi="Arial" w:cs="Arial"/>
          <w:kern w:val="0"/>
          <w:lang w:val="en"/>
          <w14:ligatures w14:val="none"/>
        </w:rPr>
        <w:t xml:space="preserve"> positions; APPIC match #163711)</w:t>
      </w:r>
    </w:p>
    <w:p w14:paraId="20468466" w14:textId="77777777" w:rsidR="0027264D" w:rsidRDefault="0027264D" w:rsidP="0027264D">
      <w:pPr>
        <w:numPr>
          <w:ilvl w:val="0"/>
          <w:numId w:val="1"/>
        </w:numPr>
        <w:spacing w:after="0" w:line="276" w:lineRule="auto"/>
        <w:rPr>
          <w:rFonts w:ascii="Arial" w:eastAsia="Arial" w:hAnsi="Arial" w:cs="Arial"/>
          <w:kern w:val="0"/>
          <w:lang w:val="en"/>
          <w14:ligatures w14:val="none"/>
        </w:rPr>
      </w:pPr>
      <w:r w:rsidRPr="0027264D">
        <w:rPr>
          <w:rFonts w:ascii="Arial" w:eastAsia="Arial" w:hAnsi="Arial" w:cs="Arial"/>
          <w:kern w:val="0"/>
          <w:lang w:val="en"/>
          <w14:ligatures w14:val="none"/>
        </w:rPr>
        <w:t>Child Clinical Psychology track (2 positions APPIC match #163712)</w:t>
      </w:r>
    </w:p>
    <w:p w14:paraId="7095F2E3" w14:textId="3562B405" w:rsidR="0027264D" w:rsidRDefault="0027264D" w:rsidP="000A4FF7">
      <w:pPr>
        <w:numPr>
          <w:ilvl w:val="0"/>
          <w:numId w:val="1"/>
        </w:numPr>
        <w:spacing w:after="0" w:line="276" w:lineRule="auto"/>
        <w:rPr>
          <w:rFonts w:ascii="Arial" w:eastAsia="Arial" w:hAnsi="Arial" w:cs="Arial"/>
          <w:kern w:val="0"/>
          <w:lang w:val="en"/>
          <w14:ligatures w14:val="none"/>
        </w:rPr>
      </w:pPr>
      <w:r>
        <w:rPr>
          <w:rFonts w:ascii="Arial" w:eastAsia="Arial" w:hAnsi="Arial" w:cs="Arial"/>
          <w:kern w:val="0"/>
          <w:lang w:val="en"/>
          <w14:ligatures w14:val="none"/>
        </w:rPr>
        <w:t>Adult Neuropsycholog</w:t>
      </w:r>
      <w:r w:rsidR="00841148">
        <w:rPr>
          <w:rFonts w:ascii="Arial" w:eastAsia="Arial" w:hAnsi="Arial" w:cs="Arial"/>
          <w:kern w:val="0"/>
          <w:lang w:val="en"/>
          <w14:ligatures w14:val="none"/>
        </w:rPr>
        <w:t xml:space="preserve">y </w:t>
      </w:r>
      <w:r>
        <w:rPr>
          <w:rFonts w:ascii="Arial" w:eastAsia="Arial" w:hAnsi="Arial" w:cs="Arial"/>
          <w:kern w:val="0"/>
          <w:lang w:val="en"/>
          <w14:ligatures w14:val="none"/>
        </w:rPr>
        <w:t xml:space="preserve">Track (1 position; APPIC Match </w:t>
      </w:r>
      <w:r w:rsidR="0030587F">
        <w:rPr>
          <w:rFonts w:ascii="Arial" w:eastAsia="Arial" w:hAnsi="Arial" w:cs="Arial"/>
          <w:kern w:val="0"/>
          <w:lang w:val="en"/>
          <w14:ligatures w14:val="none"/>
        </w:rPr>
        <w:t>#</w:t>
      </w:r>
      <w:r w:rsidR="00A872D1">
        <w:rPr>
          <w:rFonts w:ascii="Arial" w:eastAsia="Arial" w:hAnsi="Arial" w:cs="Arial"/>
          <w:kern w:val="0"/>
          <w:lang w:val="en"/>
          <w14:ligatures w14:val="none"/>
        </w:rPr>
        <w:t>163713</w:t>
      </w:r>
      <w:r w:rsidR="0030587F">
        <w:rPr>
          <w:rFonts w:ascii="Arial" w:eastAsia="Arial" w:hAnsi="Arial" w:cs="Arial"/>
          <w:kern w:val="0"/>
          <w:lang w:val="en"/>
          <w14:ligatures w14:val="none"/>
        </w:rPr>
        <w:t xml:space="preserve">). </w:t>
      </w:r>
    </w:p>
    <w:p w14:paraId="7C3BEF10" w14:textId="77777777" w:rsidR="000A4FF7" w:rsidRPr="000A4FF7" w:rsidRDefault="000A4FF7" w:rsidP="000A4FF7">
      <w:pPr>
        <w:spacing w:after="0" w:line="276" w:lineRule="auto"/>
        <w:ind w:left="720"/>
        <w:rPr>
          <w:rFonts w:ascii="Arial" w:eastAsia="Arial" w:hAnsi="Arial" w:cs="Arial"/>
          <w:kern w:val="0"/>
          <w:lang w:val="en"/>
          <w14:ligatures w14:val="none"/>
        </w:rPr>
      </w:pPr>
    </w:p>
    <w:p w14:paraId="09519D94" w14:textId="77777777" w:rsidR="000A4FF7" w:rsidRPr="000A4FF7" w:rsidRDefault="000A4FF7" w:rsidP="000A4FF7">
      <w:pPr>
        <w:pBdr>
          <w:bottom w:val="single" w:sz="6" w:space="1" w:color="auto"/>
        </w:pBdr>
        <w:spacing w:after="0" w:line="240" w:lineRule="auto"/>
        <w:rPr>
          <w:rFonts w:ascii="Arial" w:eastAsia="Arial" w:hAnsi="Arial" w:cs="Arial"/>
          <w:b/>
          <w:color w:val="005EB8"/>
          <w:kern w:val="0"/>
          <w:sz w:val="28"/>
          <w:szCs w:val="28"/>
          <w:lang w:val="en"/>
          <w14:ligatures w14:val="none"/>
        </w:rPr>
      </w:pPr>
      <w:r w:rsidRPr="000A4FF7">
        <w:rPr>
          <w:rFonts w:ascii="Arial" w:eastAsia="Arial" w:hAnsi="Arial" w:cs="Arial"/>
          <w:b/>
          <w:color w:val="005EB8"/>
          <w:kern w:val="0"/>
          <w:sz w:val="28"/>
          <w:szCs w:val="28"/>
          <w:lang w:val="en"/>
          <w14:ligatures w14:val="none"/>
        </w:rPr>
        <w:t>Accreditation Status</w:t>
      </w:r>
    </w:p>
    <w:p w14:paraId="1B16E18D" w14:textId="542F0564" w:rsidR="000A4FF7" w:rsidRPr="000A4FF7" w:rsidRDefault="1BC23EF4" w:rsidP="000A4FF7">
      <w:pPr>
        <w:spacing w:after="0" w:line="240" w:lineRule="auto"/>
        <w:rPr>
          <w:rFonts w:ascii="Arial" w:eastAsia="Arial" w:hAnsi="Arial" w:cs="Arial"/>
          <w:kern w:val="0"/>
          <w14:ligatures w14:val="none"/>
        </w:rPr>
      </w:pPr>
      <w:r w:rsidRPr="2F3ED674">
        <w:rPr>
          <w:rFonts w:ascii="Arial" w:eastAsia="Arial" w:hAnsi="Arial" w:cs="Arial"/>
          <w:kern w:val="0"/>
          <w14:ligatures w14:val="none"/>
        </w:rPr>
        <w:t xml:space="preserve">The Doctoral Internship at Charleston Area Medical Center (CAMC) is accredited by the American Psychological Association (APA). For information </w:t>
      </w:r>
      <w:r w:rsidRPr="751E4882">
        <w:rPr>
          <w:rFonts w:ascii="Arial" w:eastAsia="Arial" w:hAnsi="Arial" w:cs="Arial"/>
        </w:rPr>
        <w:t>regarding this program’s accreditation status, please call or write:</w:t>
      </w:r>
    </w:p>
    <w:p w14:paraId="57D7AD32" w14:textId="77777777" w:rsidR="000A4FF7" w:rsidRPr="000A4FF7" w:rsidRDefault="000A4FF7" w:rsidP="000A4FF7">
      <w:pPr>
        <w:spacing w:after="0" w:line="240" w:lineRule="auto"/>
        <w:rPr>
          <w:rFonts w:ascii="Arial" w:eastAsia="Arial" w:hAnsi="Arial" w:cs="Arial"/>
          <w:color w:val="2C2A29"/>
          <w:kern w:val="0"/>
          <w:lang w:val="en"/>
          <w14:ligatures w14:val="none"/>
        </w:rPr>
      </w:pPr>
    </w:p>
    <w:p w14:paraId="081C423E" w14:textId="77777777" w:rsidR="000A4FF7" w:rsidRPr="000A4FF7" w:rsidRDefault="000A4FF7" w:rsidP="000A4FF7">
      <w:pPr>
        <w:spacing w:after="0" w:line="240" w:lineRule="auto"/>
        <w:rPr>
          <w:rFonts w:ascii="Arial" w:eastAsia="Arial" w:hAnsi="Arial" w:cs="Arial"/>
          <w:kern w:val="0"/>
          <w:lang w:val="en"/>
          <w14:ligatures w14:val="none"/>
        </w:rPr>
      </w:pPr>
      <w:r w:rsidRPr="000A4FF7">
        <w:rPr>
          <w:rFonts w:ascii="Arial" w:eastAsia="Arial" w:hAnsi="Arial" w:cs="Arial"/>
          <w:b/>
          <w:kern w:val="0"/>
          <w:lang w:val="en"/>
          <w14:ligatures w14:val="none"/>
        </w:rPr>
        <w:t xml:space="preserve">Office of Program Consultation &amp; Accreditation    </w:t>
      </w:r>
      <w:r w:rsidRPr="000A4FF7">
        <w:rPr>
          <w:rFonts w:ascii="Arial" w:eastAsia="Arial" w:hAnsi="Arial" w:cs="Arial"/>
          <w:kern w:val="0"/>
          <w:lang w:val="en"/>
          <w14:ligatures w14:val="none"/>
        </w:rPr>
        <w:t xml:space="preserve">                   </w:t>
      </w:r>
    </w:p>
    <w:p w14:paraId="3F25E74A" w14:textId="77777777" w:rsidR="000A4FF7" w:rsidRPr="000A4FF7" w:rsidRDefault="000A4FF7" w:rsidP="000A4FF7">
      <w:pPr>
        <w:spacing w:after="0" w:line="240" w:lineRule="auto"/>
        <w:rPr>
          <w:rFonts w:ascii="Arial" w:eastAsia="Arial" w:hAnsi="Arial" w:cs="Arial"/>
          <w:b/>
          <w:kern w:val="0"/>
          <w:lang w:val="en"/>
          <w14:ligatures w14:val="none"/>
        </w:rPr>
      </w:pPr>
      <w:r w:rsidRPr="000A4FF7">
        <w:rPr>
          <w:rFonts w:ascii="Arial" w:eastAsia="Arial" w:hAnsi="Arial" w:cs="Arial"/>
          <w:b/>
          <w:kern w:val="0"/>
          <w:lang w:val="en"/>
          <w14:ligatures w14:val="none"/>
        </w:rPr>
        <w:t>American Psychological Association</w:t>
      </w:r>
    </w:p>
    <w:p w14:paraId="2C26E683" w14:textId="77777777" w:rsidR="000A4FF7" w:rsidRPr="000A4FF7" w:rsidRDefault="000A4FF7" w:rsidP="000A4FF7">
      <w:pPr>
        <w:spacing w:after="0" w:line="240" w:lineRule="auto"/>
        <w:rPr>
          <w:rFonts w:ascii="Arial" w:eastAsia="Arial" w:hAnsi="Arial" w:cs="Arial"/>
          <w:kern w:val="0"/>
          <w:lang w:val="en"/>
          <w14:ligatures w14:val="none"/>
        </w:rPr>
      </w:pPr>
      <w:r w:rsidRPr="000A4FF7">
        <w:rPr>
          <w:rFonts w:ascii="Arial" w:eastAsia="Arial" w:hAnsi="Arial" w:cs="Arial"/>
          <w:kern w:val="0"/>
          <w:lang w:val="en"/>
          <w14:ligatures w14:val="none"/>
        </w:rPr>
        <w:t>First Street NE, Washington DC 20002-4242</w:t>
      </w:r>
    </w:p>
    <w:p w14:paraId="6B660741" w14:textId="77777777" w:rsidR="000A4FF7" w:rsidRPr="000A4FF7" w:rsidRDefault="000A4FF7" w:rsidP="000A4FF7">
      <w:pPr>
        <w:spacing w:after="0" w:line="240" w:lineRule="auto"/>
        <w:rPr>
          <w:rFonts w:ascii="Arial" w:eastAsia="Arial" w:hAnsi="Arial" w:cs="Arial"/>
          <w:color w:val="0000FF"/>
          <w:kern w:val="0"/>
          <w:lang w:val="en"/>
          <w14:ligatures w14:val="none"/>
        </w:rPr>
      </w:pPr>
      <w:r w:rsidRPr="000A4FF7">
        <w:rPr>
          <w:rFonts w:ascii="Arial" w:eastAsia="Arial" w:hAnsi="Arial" w:cs="Arial"/>
          <w:kern w:val="0"/>
          <w:lang w:val="en"/>
          <w14:ligatures w14:val="none"/>
        </w:rPr>
        <w:t xml:space="preserve">Phone: (202-336-5979)/ Email: </w:t>
      </w:r>
      <w:r w:rsidRPr="000A4FF7">
        <w:rPr>
          <w:rFonts w:ascii="Arial" w:eastAsia="Arial" w:hAnsi="Arial" w:cs="Arial"/>
          <w:color w:val="0000FF"/>
          <w:kern w:val="0"/>
          <w:lang w:val="en"/>
          <w14:ligatures w14:val="none"/>
        </w:rPr>
        <w:t>apaaccred@apa.org</w:t>
      </w:r>
    </w:p>
    <w:p w14:paraId="44313662" w14:textId="77777777" w:rsidR="000A4FF7" w:rsidRPr="000A4FF7" w:rsidRDefault="000A4FF7" w:rsidP="000A4FF7">
      <w:pPr>
        <w:spacing w:after="0" w:line="240" w:lineRule="auto"/>
        <w:rPr>
          <w:rFonts w:ascii="Arial" w:eastAsia="Arial" w:hAnsi="Arial" w:cs="Arial"/>
          <w:color w:val="0000FF"/>
          <w:kern w:val="0"/>
          <w:u w:val="single"/>
          <w:lang w:val="en"/>
          <w14:ligatures w14:val="none"/>
        </w:rPr>
      </w:pPr>
      <w:r w:rsidRPr="000A4FF7">
        <w:rPr>
          <w:rFonts w:ascii="Arial" w:eastAsia="Arial" w:hAnsi="Arial" w:cs="Arial"/>
          <w:kern w:val="0"/>
          <w:lang w:val="en"/>
          <w14:ligatures w14:val="none"/>
        </w:rPr>
        <w:t>Web:</w:t>
      </w:r>
      <w:hyperlink r:id="rId9">
        <w:r w:rsidRPr="000A4FF7">
          <w:rPr>
            <w:rFonts w:ascii="Arial" w:eastAsia="Arial" w:hAnsi="Arial" w:cs="Arial"/>
            <w:color w:val="2C2A29"/>
            <w:kern w:val="0"/>
            <w:lang w:val="en"/>
            <w14:ligatures w14:val="none"/>
          </w:rPr>
          <w:t xml:space="preserve"> </w:t>
        </w:r>
      </w:hyperlink>
      <w:hyperlink r:id="rId10">
        <w:r w:rsidRPr="000A4FF7">
          <w:rPr>
            <w:rFonts w:ascii="Arial" w:eastAsia="Arial" w:hAnsi="Arial" w:cs="Arial"/>
            <w:color w:val="0000FF"/>
            <w:kern w:val="0"/>
            <w:u w:val="single"/>
            <w:lang w:val="en"/>
            <w14:ligatures w14:val="none"/>
          </w:rPr>
          <w:t>www.apa.org/ed/accreditation</w:t>
        </w:r>
      </w:hyperlink>
    </w:p>
    <w:p w14:paraId="2F002B7D" w14:textId="77777777" w:rsidR="000A4FF7" w:rsidRPr="000A4FF7" w:rsidRDefault="000A4FF7" w:rsidP="000A4FF7">
      <w:pPr>
        <w:spacing w:after="0" w:line="276" w:lineRule="auto"/>
        <w:rPr>
          <w:rFonts w:ascii="Arial" w:eastAsia="Arial" w:hAnsi="Arial" w:cs="Arial"/>
          <w:color w:val="2C2A29"/>
          <w:kern w:val="0"/>
          <w:sz w:val="28"/>
          <w:szCs w:val="28"/>
          <w:lang w:val="en"/>
          <w14:ligatures w14:val="none"/>
        </w:rPr>
      </w:pPr>
    </w:p>
    <w:p w14:paraId="349124BD" w14:textId="77777777" w:rsidR="000A4FF7" w:rsidRPr="000A4FF7" w:rsidRDefault="000A4FF7" w:rsidP="000A4FF7">
      <w:pPr>
        <w:pBdr>
          <w:bottom w:val="single" w:sz="6" w:space="1" w:color="auto"/>
        </w:pBdr>
        <w:spacing w:after="0" w:line="240" w:lineRule="auto"/>
        <w:rPr>
          <w:rFonts w:ascii="Arial" w:eastAsia="Arial" w:hAnsi="Arial" w:cs="Arial"/>
          <w:b/>
          <w:color w:val="005EB8"/>
          <w:kern w:val="0"/>
          <w:sz w:val="28"/>
          <w:szCs w:val="28"/>
          <w:lang w:val="en"/>
          <w14:ligatures w14:val="none"/>
        </w:rPr>
      </w:pPr>
      <w:r w:rsidRPr="000A4FF7">
        <w:rPr>
          <w:rFonts w:ascii="Arial" w:eastAsia="Arial" w:hAnsi="Arial" w:cs="Arial"/>
          <w:b/>
          <w:color w:val="005EB8"/>
          <w:kern w:val="0"/>
          <w:sz w:val="28"/>
          <w:szCs w:val="28"/>
          <w:lang w:val="en"/>
          <w14:ligatures w14:val="none"/>
        </w:rPr>
        <w:t>Training Model and Philosophy</w:t>
      </w:r>
    </w:p>
    <w:p w14:paraId="3F3B47B1" w14:textId="6088EF8C" w:rsidR="000A4FF7" w:rsidRPr="000A4FF7" w:rsidRDefault="1BC23EF4" w:rsidP="751E4882">
      <w:pPr>
        <w:spacing w:after="0" w:line="240" w:lineRule="auto"/>
        <w:rPr>
          <w:rFonts w:ascii="Arial" w:eastAsia="Arial" w:hAnsi="Arial" w:cs="Arial"/>
          <w:kern w:val="0"/>
          <w14:ligatures w14:val="none"/>
        </w:rPr>
      </w:pPr>
      <w:r w:rsidRPr="751E4882">
        <w:rPr>
          <w:rFonts w:ascii="Arial" w:eastAsia="Arial" w:hAnsi="Arial" w:cs="Arial"/>
        </w:rPr>
        <w:t xml:space="preserve">The CAMC Psychology internship program provides interns with in-depth broad and general training in Clinical and Health Psychology within an Academic health center. Our program follows a professional/scholar model, and we firmly adhere to the integration of science and practice for internship training.  </w:t>
      </w:r>
    </w:p>
    <w:p w14:paraId="603A33C1" w14:textId="77777777" w:rsidR="000A4FF7" w:rsidRPr="000A4FF7" w:rsidRDefault="000A4FF7" w:rsidP="00694A8D">
      <w:pPr>
        <w:spacing w:after="0" w:line="240" w:lineRule="auto"/>
        <w:rPr>
          <w:rFonts w:ascii="Arial" w:eastAsia="Arial" w:hAnsi="Arial" w:cs="Arial"/>
          <w:kern w:val="0"/>
          <w:lang w:val="en"/>
          <w14:ligatures w14:val="none"/>
        </w:rPr>
      </w:pPr>
    </w:p>
    <w:p w14:paraId="33E066E1" w14:textId="32B26014" w:rsidR="000A4FF7" w:rsidRDefault="000A4FF7" w:rsidP="00694A8D">
      <w:pPr>
        <w:spacing w:after="0" w:line="240" w:lineRule="auto"/>
        <w:rPr>
          <w:rFonts w:ascii="Arial" w:eastAsia="Arial" w:hAnsi="Arial" w:cs="Arial"/>
          <w:kern w:val="0"/>
          <w14:ligatures w14:val="none"/>
        </w:rPr>
      </w:pPr>
      <w:r w:rsidRPr="2F3ED674">
        <w:rPr>
          <w:rFonts w:ascii="Arial" w:eastAsia="Arial" w:hAnsi="Arial" w:cs="Arial"/>
          <w:kern w:val="0"/>
          <w14:ligatures w14:val="none"/>
        </w:rPr>
        <w:t xml:space="preserve">The overarching goal of the internship is to prepare our doctoral interns for the independent practice of psychology in a variety of settings. With this goal in mind, we </w:t>
      </w:r>
      <w:r w:rsidRPr="51AE9087">
        <w:rPr>
          <w:rFonts w:ascii="Arial" w:eastAsia="Arial" w:hAnsi="Arial" w:cs="Arial"/>
        </w:rPr>
        <w:t>utilize a comprehensive approach to training to include clinical training, scholarly work/</w:t>
      </w:r>
      <w:r w:rsidR="435CFB28" w:rsidRPr="51AE9087">
        <w:rPr>
          <w:rFonts w:ascii="Arial" w:eastAsia="Arial" w:hAnsi="Arial" w:cs="Arial"/>
        </w:rPr>
        <w:t>research,</w:t>
      </w:r>
      <w:r w:rsidRPr="51AE9087">
        <w:rPr>
          <w:rFonts w:ascii="Arial" w:eastAsia="Arial" w:hAnsi="Arial" w:cs="Arial"/>
        </w:rPr>
        <w:t xml:space="preserve"> and didactic experiences. Training is sequential, </w:t>
      </w:r>
      <w:r w:rsidR="6DA8AA94" w:rsidRPr="51AE9087">
        <w:rPr>
          <w:rFonts w:ascii="Arial" w:eastAsia="Arial" w:hAnsi="Arial" w:cs="Arial"/>
        </w:rPr>
        <w:t>cumulative,</w:t>
      </w:r>
      <w:r w:rsidRPr="51AE9087">
        <w:rPr>
          <w:rFonts w:ascii="Arial" w:eastAsia="Arial" w:hAnsi="Arial" w:cs="Arial"/>
        </w:rPr>
        <w:t xml:space="preserve"> and graded in complexity in each rotation over the year. Our faculty are dedicated to training and provide in-depth supervision. We follow a developmental approach to supervision as we encourage interns to function more independently as they progress in their training. Additionally, we stress multidisciplinary and interdisciplinary functioning, behavioral theoretical </w:t>
      </w:r>
      <w:r w:rsidR="1CFDF2E4" w:rsidRPr="51AE9087">
        <w:rPr>
          <w:rFonts w:ascii="Arial" w:eastAsia="Arial" w:hAnsi="Arial" w:cs="Arial"/>
        </w:rPr>
        <w:t>approaches,</w:t>
      </w:r>
      <w:r w:rsidRPr="51AE9087">
        <w:rPr>
          <w:rFonts w:ascii="Arial" w:eastAsia="Arial" w:hAnsi="Arial" w:cs="Arial"/>
        </w:rPr>
        <w:t xml:space="preserve"> and diversity sensitivity/humility. Also stressed are personal and professional development throughout the training year. Lastly, our training model is a combination of support and flexibility as the experiences offered in our program emphasize comprehensive training while also providing flexibility in that trainees can select different areas of focus. </w:t>
      </w:r>
    </w:p>
    <w:p w14:paraId="7E7E98B7" w14:textId="77777777" w:rsidR="00694A8D" w:rsidRDefault="00694A8D" w:rsidP="00694A8D">
      <w:pPr>
        <w:spacing w:after="0" w:line="240" w:lineRule="auto"/>
        <w:rPr>
          <w:rFonts w:ascii="Arial" w:eastAsia="Arial" w:hAnsi="Arial" w:cs="Arial"/>
          <w:kern w:val="0"/>
          <w14:ligatures w14:val="none"/>
        </w:rPr>
      </w:pPr>
    </w:p>
    <w:p w14:paraId="2581E1AB" w14:textId="77777777" w:rsidR="00694A8D" w:rsidRDefault="00694A8D" w:rsidP="00694A8D">
      <w:pPr>
        <w:spacing w:after="0" w:line="240" w:lineRule="auto"/>
        <w:rPr>
          <w:rFonts w:ascii="Arial" w:eastAsia="Arial" w:hAnsi="Arial" w:cs="Arial"/>
          <w:kern w:val="0"/>
          <w14:ligatures w14:val="none"/>
        </w:rPr>
      </w:pPr>
    </w:p>
    <w:p w14:paraId="5BD7FADE" w14:textId="77777777" w:rsidR="008F081D" w:rsidRDefault="008F081D" w:rsidP="000A4FF7">
      <w:pPr>
        <w:spacing w:after="0" w:line="240" w:lineRule="auto"/>
        <w:rPr>
          <w:rFonts w:ascii="Arial" w:eastAsia="Arial" w:hAnsi="Arial" w:cs="Arial"/>
          <w:kern w:val="0"/>
          <w:lang w:val="en"/>
          <w14:ligatures w14:val="none"/>
        </w:rPr>
      </w:pPr>
    </w:p>
    <w:p w14:paraId="47293FB3" w14:textId="77777777" w:rsidR="008F081D" w:rsidRPr="008F081D" w:rsidRDefault="008F081D" w:rsidP="008F081D">
      <w:pPr>
        <w:pBdr>
          <w:bottom w:val="single" w:sz="6" w:space="1" w:color="auto"/>
        </w:pBdr>
        <w:spacing w:after="0" w:line="240" w:lineRule="auto"/>
        <w:rPr>
          <w:rFonts w:ascii="Arial" w:eastAsia="Arial" w:hAnsi="Arial" w:cs="Arial"/>
          <w:b/>
          <w:color w:val="005EB8"/>
          <w:kern w:val="0"/>
          <w:sz w:val="28"/>
          <w:szCs w:val="28"/>
          <w:lang w:val="en"/>
          <w14:ligatures w14:val="none"/>
        </w:rPr>
      </w:pPr>
      <w:r w:rsidRPr="008F081D">
        <w:rPr>
          <w:rFonts w:ascii="Arial" w:eastAsia="Arial" w:hAnsi="Arial" w:cs="Arial"/>
          <w:b/>
          <w:color w:val="005EB8"/>
          <w:kern w:val="0"/>
          <w:sz w:val="28"/>
          <w:szCs w:val="28"/>
          <w:lang w:val="en"/>
          <w14:ligatures w14:val="none"/>
        </w:rPr>
        <w:lastRenderedPageBreak/>
        <w:t>Agency Overview</w:t>
      </w:r>
    </w:p>
    <w:p w14:paraId="147D8E12" w14:textId="072C6A12" w:rsidR="008F081D" w:rsidRPr="008F081D" w:rsidRDefault="16A63607" w:rsidP="751E4882">
      <w:pPr>
        <w:spacing w:after="0" w:line="240" w:lineRule="auto"/>
        <w:rPr>
          <w:rFonts w:ascii="Arial" w:eastAsia="Arial" w:hAnsi="Arial" w:cs="Arial"/>
          <w:kern w:val="0"/>
          <w14:ligatures w14:val="none"/>
        </w:rPr>
      </w:pPr>
      <w:r w:rsidRPr="751E4882">
        <w:rPr>
          <w:rFonts w:ascii="Arial" w:eastAsia="Arial" w:hAnsi="Arial" w:cs="Arial"/>
        </w:rPr>
        <w:t xml:space="preserve">CAMC is the largest hospital complex in West Virginia. Located in the state capital, CAMC is a nonprofit regional referral and academic medical center with more than 8,000 employees. The medical center is made up of four hospitals: CAMC General Hospital, CAMC Memorial Hospital, CAMC Teays Valley Hospital and CAMC Women and Children's Hospital. It offers </w:t>
      </w:r>
      <w:proofErr w:type="gramStart"/>
      <w:r w:rsidRPr="751E4882">
        <w:rPr>
          <w:rFonts w:ascii="Arial" w:eastAsia="Arial" w:hAnsi="Arial" w:cs="Arial"/>
        </w:rPr>
        <w:t>a number of</w:t>
      </w:r>
      <w:proofErr w:type="gramEnd"/>
      <w:r w:rsidRPr="751E4882">
        <w:rPr>
          <w:rFonts w:ascii="Arial" w:eastAsia="Arial" w:hAnsi="Arial" w:cs="Arial"/>
        </w:rPr>
        <w:t xml:space="preserve"> specialized inpatient, outpatient, prevention and emergency services, and extensive </w:t>
      </w:r>
      <w:r w:rsidR="56BC7B08" w:rsidRPr="751E4882">
        <w:rPr>
          <w:rFonts w:ascii="Arial" w:eastAsia="Arial" w:hAnsi="Arial" w:cs="Arial"/>
        </w:rPr>
        <w:t>state-of-the-art</w:t>
      </w:r>
      <w:r w:rsidRPr="751E4882">
        <w:rPr>
          <w:rFonts w:ascii="Arial" w:eastAsia="Arial" w:hAnsi="Arial" w:cs="Arial"/>
        </w:rPr>
        <w:t xml:space="preserve"> facilities and centers of excellence for the provision of clinical care. </w:t>
      </w:r>
    </w:p>
    <w:p w14:paraId="2FC00C6D" w14:textId="77777777" w:rsidR="008F081D" w:rsidRPr="008F081D" w:rsidRDefault="008F081D" w:rsidP="008F081D">
      <w:pPr>
        <w:spacing w:after="0" w:line="240" w:lineRule="auto"/>
        <w:rPr>
          <w:rFonts w:ascii="Arial" w:eastAsia="Arial" w:hAnsi="Arial" w:cs="Arial"/>
          <w:color w:val="2C2A29"/>
          <w:kern w:val="0"/>
          <w:lang w:val="en"/>
          <w14:ligatures w14:val="none"/>
        </w:rPr>
      </w:pPr>
    </w:p>
    <w:p w14:paraId="75A97ACD" w14:textId="77777777" w:rsidR="008F081D" w:rsidRPr="008F081D" w:rsidRDefault="008F081D" w:rsidP="008F081D">
      <w:pPr>
        <w:spacing w:after="0" w:line="240" w:lineRule="auto"/>
        <w:rPr>
          <w:rFonts w:ascii="Arial" w:eastAsia="Arial" w:hAnsi="Arial" w:cs="Arial"/>
          <w:color w:val="E06287"/>
          <w:kern w:val="0"/>
          <w:sz w:val="24"/>
          <w:szCs w:val="24"/>
          <w:lang w:val="en"/>
          <w14:ligatures w14:val="none"/>
        </w:rPr>
      </w:pPr>
      <w:r w:rsidRPr="008F081D">
        <w:rPr>
          <w:rFonts w:ascii="Arial" w:eastAsia="Arial" w:hAnsi="Arial" w:cs="Arial"/>
          <w:b/>
          <w:color w:val="E06287"/>
          <w:kern w:val="0"/>
          <w:sz w:val="24"/>
          <w:szCs w:val="24"/>
          <w:lang w:val="en"/>
          <w14:ligatures w14:val="none"/>
        </w:rPr>
        <w:t>Eligibility for Application to Internship Program:</w:t>
      </w:r>
      <w:r w:rsidRPr="008F081D">
        <w:rPr>
          <w:rFonts w:ascii="Arial" w:eastAsia="Arial" w:hAnsi="Arial" w:cs="Arial"/>
          <w:color w:val="E06287"/>
          <w:kern w:val="0"/>
          <w:sz w:val="24"/>
          <w:szCs w:val="24"/>
          <w:lang w:val="en"/>
          <w14:ligatures w14:val="none"/>
        </w:rPr>
        <w:t xml:space="preserve"> </w:t>
      </w:r>
    </w:p>
    <w:p w14:paraId="01D8F613" w14:textId="77777777" w:rsidR="008F081D" w:rsidRPr="008F081D" w:rsidRDefault="008F081D" w:rsidP="008F081D">
      <w:pPr>
        <w:numPr>
          <w:ilvl w:val="0"/>
          <w:numId w:val="4"/>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 xml:space="preserve">We accept applications from graduate students in good standing from APA accredited doctoral programs in clinical and counseling psychology. </w:t>
      </w:r>
    </w:p>
    <w:p w14:paraId="7B64E415" w14:textId="121E1017" w:rsidR="008F081D" w:rsidRPr="008F081D" w:rsidRDefault="008F081D" w:rsidP="008F081D">
      <w:pPr>
        <w:numPr>
          <w:ilvl w:val="0"/>
          <w:numId w:val="4"/>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 xml:space="preserve">Applicants must have a </w:t>
      </w:r>
      <w:r w:rsidR="00EC1410" w:rsidRPr="008F081D">
        <w:rPr>
          <w:rFonts w:ascii="Arial" w:eastAsia="Arial" w:hAnsi="Arial" w:cs="Arial"/>
          <w:kern w:val="0"/>
          <w:lang w:val="en"/>
          <w14:ligatures w14:val="none"/>
        </w:rPr>
        <w:t>master’s degree in psychology</w:t>
      </w:r>
      <w:r w:rsidRPr="008F081D">
        <w:rPr>
          <w:rFonts w:ascii="Arial" w:eastAsia="Arial" w:hAnsi="Arial" w:cs="Arial"/>
          <w:kern w:val="0"/>
          <w:lang w:val="en"/>
          <w14:ligatures w14:val="none"/>
        </w:rPr>
        <w:t xml:space="preserve"> </w:t>
      </w:r>
      <w:r w:rsidR="00E4383E">
        <w:rPr>
          <w:rFonts w:ascii="Arial" w:eastAsia="Arial" w:hAnsi="Arial" w:cs="Arial"/>
          <w:kern w:val="0"/>
          <w:lang w:val="en"/>
          <w14:ligatures w14:val="none"/>
        </w:rPr>
        <w:t xml:space="preserve">or equivalent education. </w:t>
      </w:r>
    </w:p>
    <w:p w14:paraId="688EE7C6" w14:textId="77777777" w:rsidR="008F081D" w:rsidRPr="008F081D" w:rsidRDefault="008F081D" w:rsidP="008F081D">
      <w:pPr>
        <w:numPr>
          <w:ilvl w:val="0"/>
          <w:numId w:val="4"/>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Applicants must be legally authorized to work in the United States at the time of their application and throughout the internship year.</w:t>
      </w:r>
    </w:p>
    <w:p w14:paraId="4D5E884C" w14:textId="77777777" w:rsidR="008F081D" w:rsidRPr="008F081D" w:rsidRDefault="008F081D" w:rsidP="008F081D">
      <w:pPr>
        <w:spacing w:after="0" w:line="240" w:lineRule="auto"/>
        <w:ind w:left="720"/>
        <w:rPr>
          <w:rFonts w:ascii="Arial" w:eastAsia="Arial" w:hAnsi="Arial" w:cs="Arial"/>
          <w:kern w:val="0"/>
          <w:lang w:val="en"/>
          <w14:ligatures w14:val="none"/>
        </w:rPr>
      </w:pPr>
    </w:p>
    <w:p w14:paraId="3E9F9EA1" w14:textId="77777777" w:rsidR="008F081D" w:rsidRPr="008F081D" w:rsidRDefault="008F081D" w:rsidP="008F081D">
      <w:pPr>
        <w:spacing w:after="0" w:line="240" w:lineRule="auto"/>
        <w:rPr>
          <w:rFonts w:ascii="Arial" w:eastAsia="Arial" w:hAnsi="Arial" w:cs="Arial"/>
          <w:kern w:val="0"/>
          <w14:ligatures w14:val="none"/>
        </w:rPr>
      </w:pPr>
      <w:r w:rsidRPr="2F3ED674">
        <w:rPr>
          <w:rFonts w:ascii="Arial" w:eastAsia="Arial" w:hAnsi="Arial" w:cs="Arial"/>
          <w:kern w:val="0"/>
          <w14:ligatures w14:val="none"/>
        </w:rPr>
        <w:t>CAMC is an Equal Opportunity Employer. We consider all applications for internship without regard to race, color, ethnicity, sex, age, national origin, religion, sexual orientation, gender identity and/or expression, genetic information, medical condition, marital status, veteran status or disability.</w:t>
      </w:r>
    </w:p>
    <w:p w14:paraId="0C956A39" w14:textId="77777777" w:rsidR="008F081D" w:rsidRPr="008F081D" w:rsidRDefault="008F081D" w:rsidP="008F081D">
      <w:pPr>
        <w:spacing w:after="0" w:line="240" w:lineRule="auto"/>
        <w:rPr>
          <w:rFonts w:ascii="Arial" w:eastAsia="Arial" w:hAnsi="Arial" w:cs="Arial"/>
          <w:kern w:val="0"/>
          <w:sz w:val="28"/>
          <w:szCs w:val="28"/>
          <w:lang w:val="en"/>
          <w14:ligatures w14:val="none"/>
        </w:rPr>
      </w:pPr>
    </w:p>
    <w:p w14:paraId="5B18B71D" w14:textId="77777777" w:rsidR="008F081D" w:rsidRPr="008F081D" w:rsidRDefault="008F081D" w:rsidP="008F081D">
      <w:pPr>
        <w:pBdr>
          <w:bottom w:val="single" w:sz="6" w:space="1" w:color="auto"/>
        </w:pBdr>
        <w:spacing w:after="0" w:line="240" w:lineRule="auto"/>
        <w:rPr>
          <w:rFonts w:ascii="Arial" w:eastAsia="Arial" w:hAnsi="Arial" w:cs="Arial"/>
          <w:b/>
          <w:color w:val="2C2A29"/>
          <w:kern w:val="0"/>
          <w:sz w:val="28"/>
          <w:szCs w:val="28"/>
          <w:lang w:val="en"/>
          <w14:ligatures w14:val="none"/>
        </w:rPr>
      </w:pPr>
      <w:r w:rsidRPr="008F081D">
        <w:rPr>
          <w:rFonts w:ascii="Arial" w:eastAsia="Arial" w:hAnsi="Arial" w:cs="Arial"/>
          <w:b/>
          <w:color w:val="005EB8"/>
          <w:kern w:val="0"/>
          <w:sz w:val="28"/>
          <w:szCs w:val="28"/>
          <w:lang w:val="en"/>
          <w14:ligatures w14:val="none"/>
        </w:rPr>
        <w:t>Application Procedures</w:t>
      </w:r>
      <w:r w:rsidRPr="008F081D">
        <w:rPr>
          <w:rFonts w:ascii="Arial" w:eastAsia="Arial" w:hAnsi="Arial" w:cs="Arial"/>
          <w:b/>
          <w:color w:val="2C2A29"/>
          <w:kern w:val="0"/>
          <w:sz w:val="28"/>
          <w:szCs w:val="28"/>
          <w:lang w:val="en"/>
          <w14:ligatures w14:val="none"/>
        </w:rPr>
        <w:t xml:space="preserve"> </w:t>
      </w:r>
    </w:p>
    <w:p w14:paraId="5E35CC65" w14:textId="0BA3667E" w:rsidR="008F081D" w:rsidRPr="008F081D" w:rsidRDefault="008F081D" w:rsidP="008F081D">
      <w:pPr>
        <w:spacing w:after="0" w:line="240" w:lineRule="auto"/>
        <w:rPr>
          <w:rFonts w:ascii="Arial" w:eastAsia="Arial" w:hAnsi="Arial" w:cs="Arial"/>
          <w:b/>
          <w:kern w:val="0"/>
          <w14:ligatures w14:val="none"/>
        </w:rPr>
      </w:pPr>
      <w:r w:rsidRPr="2F3ED674">
        <w:rPr>
          <w:rFonts w:ascii="Arial" w:eastAsia="Arial" w:hAnsi="Arial" w:cs="Arial"/>
          <w:kern w:val="0"/>
          <w14:ligatures w14:val="none"/>
        </w:rPr>
        <w:t>As a member in good standing of APPIC, this internship program maintains compliance with APPIC’s guidelines on recruitment and selection. We participate in the National Match and follow the APPIC match policies, agreeing that no person at this training program will offer, solicit, accept, or use any ranking-related information from any intern applicant or graduate program.</w:t>
      </w:r>
    </w:p>
    <w:p w14:paraId="50EF1801" w14:textId="77777777" w:rsidR="008F081D" w:rsidRPr="008F081D" w:rsidRDefault="008F081D" w:rsidP="008F081D">
      <w:pPr>
        <w:spacing w:after="0" w:line="240" w:lineRule="auto"/>
        <w:rPr>
          <w:rFonts w:ascii="Arial" w:eastAsia="Arial" w:hAnsi="Arial" w:cs="Arial"/>
          <w:kern w:val="0"/>
          <w:lang w:val="en"/>
          <w14:ligatures w14:val="none"/>
        </w:rPr>
      </w:pPr>
    </w:p>
    <w:p w14:paraId="7F78CBFB" w14:textId="7CD65DB7" w:rsidR="008F081D" w:rsidRPr="008F081D" w:rsidRDefault="16A63607" w:rsidP="751E4882">
      <w:pPr>
        <w:spacing w:after="0" w:line="240" w:lineRule="auto"/>
        <w:rPr>
          <w:rFonts w:ascii="Arial" w:eastAsia="Arial" w:hAnsi="Arial" w:cs="Arial"/>
          <w:b/>
          <w:bCs/>
          <w:i/>
          <w:iCs/>
          <w:kern w:val="0"/>
          <w:lang w:val="en"/>
          <w14:ligatures w14:val="none"/>
        </w:rPr>
      </w:pPr>
      <w:r w:rsidRPr="751E4882">
        <w:rPr>
          <w:rFonts w:ascii="Arial" w:eastAsia="Arial" w:hAnsi="Arial" w:cs="Arial"/>
          <w:b/>
          <w:bCs/>
          <w:i/>
          <w:iCs/>
          <w:kern w:val="0"/>
          <w:lang w:val="en"/>
          <w14:ligatures w14:val="none"/>
        </w:rPr>
        <w:t>All application and associated materials must be received by 11:59 p.m. on November 13, 202</w:t>
      </w:r>
      <w:r w:rsidR="00CB73D4" w:rsidRPr="751E4882">
        <w:rPr>
          <w:rFonts w:ascii="Arial" w:eastAsia="Arial" w:hAnsi="Arial" w:cs="Arial"/>
          <w:b/>
          <w:bCs/>
          <w:i/>
          <w:iCs/>
          <w:kern w:val="0"/>
          <w:lang w:val="en"/>
          <w14:ligatures w14:val="none"/>
        </w:rPr>
        <w:t>6</w:t>
      </w:r>
      <w:r w:rsidR="49B0DDB9" w:rsidRPr="751E4882">
        <w:rPr>
          <w:rFonts w:ascii="Arial" w:eastAsia="Arial" w:hAnsi="Arial" w:cs="Arial"/>
          <w:b/>
          <w:bCs/>
          <w:i/>
          <w:iCs/>
          <w:lang w:val="en"/>
        </w:rPr>
        <w:t>.</w:t>
      </w:r>
    </w:p>
    <w:p w14:paraId="5836526B" w14:textId="77777777" w:rsidR="008F081D" w:rsidRPr="008F081D" w:rsidRDefault="008F081D" w:rsidP="008F081D">
      <w:pPr>
        <w:spacing w:after="0" w:line="240" w:lineRule="auto"/>
        <w:rPr>
          <w:rFonts w:ascii="Arial" w:eastAsia="Arial" w:hAnsi="Arial" w:cs="Arial"/>
          <w:b/>
          <w:bCs/>
          <w:i/>
          <w:iCs/>
          <w:kern w:val="0"/>
          <w:lang w:val="en"/>
          <w14:ligatures w14:val="none"/>
        </w:rPr>
      </w:pPr>
    </w:p>
    <w:p w14:paraId="3704C4FD" w14:textId="77777777" w:rsidR="008F081D" w:rsidRPr="008F081D" w:rsidRDefault="008F081D" w:rsidP="008F081D">
      <w:pPr>
        <w:pBdr>
          <w:bottom w:val="single" w:sz="6" w:space="1" w:color="auto"/>
        </w:pBdr>
        <w:spacing w:after="0" w:line="240" w:lineRule="auto"/>
        <w:rPr>
          <w:rFonts w:ascii="Arial" w:eastAsia="Arial" w:hAnsi="Arial" w:cs="Arial"/>
          <w:color w:val="005EB8"/>
          <w:kern w:val="0"/>
          <w:sz w:val="28"/>
          <w:szCs w:val="28"/>
          <w:lang w:val="en"/>
          <w14:ligatures w14:val="none"/>
        </w:rPr>
      </w:pPr>
      <w:r w:rsidRPr="008F081D">
        <w:rPr>
          <w:rFonts w:ascii="Arial" w:eastAsia="Arial" w:hAnsi="Arial" w:cs="Arial"/>
          <w:b/>
          <w:color w:val="005EB8"/>
          <w:kern w:val="0"/>
          <w:sz w:val="28"/>
          <w:szCs w:val="28"/>
          <w:lang w:val="en"/>
          <w14:ligatures w14:val="none"/>
        </w:rPr>
        <w:t>Interviews</w:t>
      </w:r>
    </w:p>
    <w:p w14:paraId="3B1956FC" w14:textId="35FA79E7" w:rsidR="007205B0" w:rsidRDefault="008F081D" w:rsidP="00D24CF1">
      <w:p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Candidates will be invited for virtual interviews (via Zoom), which will be held on the following dates: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8"/>
        <w:gridCol w:w="6048"/>
      </w:tblGrid>
      <w:tr w:rsidR="00D24CF1" w14:paraId="30742032" w14:textId="77777777" w:rsidTr="751E4882">
        <w:tc>
          <w:tcPr>
            <w:tcW w:w="4968" w:type="dxa"/>
          </w:tcPr>
          <w:p w14:paraId="6B2CF641" w14:textId="5C6836E9" w:rsidR="00D24CF1" w:rsidRPr="00D24CF1" w:rsidRDefault="00596F66" w:rsidP="00A3289D">
            <w:pPr>
              <w:pStyle w:val="ListParagraph"/>
              <w:numPr>
                <w:ilvl w:val="0"/>
                <w:numId w:val="12"/>
              </w:numPr>
              <w:rPr>
                <w:rFonts w:ascii="Arial" w:eastAsia="Arial" w:hAnsi="Arial" w:cs="Arial"/>
                <w:kern w:val="0"/>
                <w:lang w:val="en"/>
                <w14:ligatures w14:val="none"/>
              </w:rPr>
            </w:pPr>
            <w:r>
              <w:rPr>
                <w:rFonts w:ascii="Arial" w:eastAsia="Arial" w:hAnsi="Arial" w:cs="Arial"/>
                <w:kern w:val="0"/>
                <w:lang w:val="en"/>
                <w14:ligatures w14:val="none"/>
              </w:rPr>
              <w:t>Health Service Psychology Track</w:t>
            </w:r>
            <w:r w:rsidR="00075A92">
              <w:rPr>
                <w:rFonts w:ascii="Arial" w:eastAsia="Arial" w:hAnsi="Arial" w:cs="Arial"/>
                <w:kern w:val="0"/>
                <w:lang w:val="en"/>
                <w14:ligatures w14:val="none"/>
              </w:rPr>
              <w:t>:</w:t>
            </w:r>
          </w:p>
        </w:tc>
        <w:tc>
          <w:tcPr>
            <w:tcW w:w="6048" w:type="dxa"/>
          </w:tcPr>
          <w:p w14:paraId="36F00171" w14:textId="0E72B033" w:rsidR="00D24CF1" w:rsidRDefault="00596F66" w:rsidP="00D24CF1">
            <w:pPr>
              <w:contextualSpacing/>
              <w:rPr>
                <w:rFonts w:ascii="Arial" w:eastAsia="Arial" w:hAnsi="Arial" w:cs="Arial"/>
                <w:kern w:val="0"/>
                <w:lang w:val="en"/>
                <w14:ligatures w14:val="none"/>
              </w:rPr>
            </w:pPr>
            <w:r w:rsidRPr="008F081D">
              <w:rPr>
                <w:rFonts w:ascii="Arial" w:eastAsia="Arial" w:hAnsi="Arial" w:cs="Arial"/>
                <w:kern w:val="0"/>
                <w:lang w:val="en"/>
                <w14:ligatures w14:val="none"/>
              </w:rPr>
              <w:t xml:space="preserve">Jan. </w:t>
            </w:r>
            <w:r>
              <w:rPr>
                <w:rFonts w:ascii="Arial" w:eastAsia="Arial" w:hAnsi="Arial" w:cs="Arial"/>
                <w:kern w:val="0"/>
                <w:lang w:val="en"/>
                <w14:ligatures w14:val="none"/>
              </w:rPr>
              <w:t>08</w:t>
            </w:r>
            <w:r w:rsidRPr="008F081D">
              <w:rPr>
                <w:rFonts w:ascii="Arial" w:eastAsia="Arial" w:hAnsi="Arial" w:cs="Arial"/>
                <w:kern w:val="0"/>
                <w:lang w:val="en"/>
                <w14:ligatures w14:val="none"/>
              </w:rPr>
              <w:t xml:space="preserve">, </w:t>
            </w:r>
            <w:r>
              <w:rPr>
                <w:rFonts w:ascii="Arial" w:eastAsia="Arial" w:hAnsi="Arial" w:cs="Arial"/>
                <w:kern w:val="0"/>
                <w:lang w:val="en"/>
                <w14:ligatures w14:val="none"/>
              </w:rPr>
              <w:t>15,</w:t>
            </w:r>
            <w:r w:rsidRPr="008F081D">
              <w:rPr>
                <w:rFonts w:ascii="Arial" w:eastAsia="Arial" w:hAnsi="Arial" w:cs="Arial"/>
                <w:kern w:val="0"/>
                <w:lang w:val="en"/>
                <w14:ligatures w14:val="none"/>
              </w:rPr>
              <w:t xml:space="preserve"> and </w:t>
            </w:r>
            <w:r>
              <w:rPr>
                <w:rFonts w:ascii="Arial" w:eastAsia="Arial" w:hAnsi="Arial" w:cs="Arial"/>
                <w:kern w:val="0"/>
                <w:lang w:val="en"/>
                <w14:ligatures w14:val="none"/>
              </w:rPr>
              <w:t>22</w:t>
            </w:r>
          </w:p>
        </w:tc>
      </w:tr>
      <w:tr w:rsidR="00D24CF1" w14:paraId="765049B7" w14:textId="77777777" w:rsidTr="751E4882">
        <w:tc>
          <w:tcPr>
            <w:tcW w:w="4968" w:type="dxa"/>
          </w:tcPr>
          <w:p w14:paraId="7203F753" w14:textId="250F5D64" w:rsidR="00D24CF1" w:rsidRPr="00B41A0C" w:rsidRDefault="00B41A0C" w:rsidP="00A3289D">
            <w:pPr>
              <w:pStyle w:val="ListParagraph"/>
              <w:numPr>
                <w:ilvl w:val="0"/>
                <w:numId w:val="12"/>
              </w:numPr>
              <w:rPr>
                <w:rFonts w:ascii="Arial" w:eastAsia="Arial" w:hAnsi="Arial" w:cs="Arial"/>
                <w:kern w:val="0"/>
                <w:lang w:val="en"/>
                <w14:ligatures w14:val="none"/>
              </w:rPr>
            </w:pPr>
            <w:r w:rsidRPr="00B41A0C">
              <w:rPr>
                <w:rFonts w:ascii="Arial" w:eastAsia="Arial" w:hAnsi="Arial" w:cs="Arial"/>
                <w:kern w:val="0"/>
                <w:lang w:val="en"/>
                <w14:ligatures w14:val="none"/>
              </w:rPr>
              <w:t>Child Clinical Psychology Track</w:t>
            </w:r>
            <w:r w:rsidR="00075A92">
              <w:rPr>
                <w:rFonts w:ascii="Arial" w:eastAsia="Arial" w:hAnsi="Arial" w:cs="Arial"/>
                <w:kern w:val="0"/>
                <w:lang w:val="en"/>
                <w14:ligatures w14:val="none"/>
              </w:rPr>
              <w:t>:</w:t>
            </w:r>
          </w:p>
        </w:tc>
        <w:tc>
          <w:tcPr>
            <w:tcW w:w="6048" w:type="dxa"/>
          </w:tcPr>
          <w:p w14:paraId="1D343134" w14:textId="2955B102" w:rsidR="00D24CF1" w:rsidRDefault="00814679" w:rsidP="00D24CF1">
            <w:pPr>
              <w:rPr>
                <w:rFonts w:ascii="Arial" w:eastAsia="Arial" w:hAnsi="Arial" w:cs="Arial"/>
                <w:kern w:val="0"/>
                <w:lang w:val="en"/>
                <w14:ligatures w14:val="none"/>
              </w:rPr>
            </w:pPr>
            <w:r>
              <w:rPr>
                <w:rFonts w:ascii="Arial" w:eastAsia="Arial" w:hAnsi="Arial" w:cs="Arial"/>
                <w:kern w:val="0"/>
                <w:lang w:val="en"/>
                <w14:ligatures w14:val="none"/>
              </w:rPr>
              <w:t>Jan</w:t>
            </w:r>
            <w:r w:rsidR="00075A92">
              <w:rPr>
                <w:rFonts w:ascii="Arial" w:eastAsia="Arial" w:hAnsi="Arial" w:cs="Arial"/>
                <w:kern w:val="0"/>
                <w:lang w:val="en"/>
                <w14:ligatures w14:val="none"/>
              </w:rPr>
              <w:t>.</w:t>
            </w:r>
            <w:r>
              <w:rPr>
                <w:rFonts w:ascii="Arial" w:eastAsia="Arial" w:hAnsi="Arial" w:cs="Arial"/>
                <w:kern w:val="0"/>
                <w:lang w:val="en"/>
                <w14:ligatures w14:val="none"/>
              </w:rPr>
              <w:t xml:space="preserve"> 07, </w:t>
            </w:r>
            <w:r w:rsidR="00075A92">
              <w:rPr>
                <w:rFonts w:ascii="Arial" w:eastAsia="Arial" w:hAnsi="Arial" w:cs="Arial"/>
                <w:kern w:val="0"/>
                <w:lang w:val="en"/>
                <w14:ligatures w14:val="none"/>
              </w:rPr>
              <w:t>14, and 21</w:t>
            </w:r>
          </w:p>
        </w:tc>
      </w:tr>
      <w:tr w:rsidR="00D24CF1" w14:paraId="1E8B3FFB" w14:textId="77777777" w:rsidTr="751E4882">
        <w:tc>
          <w:tcPr>
            <w:tcW w:w="4968" w:type="dxa"/>
          </w:tcPr>
          <w:p w14:paraId="0128E9AB" w14:textId="4506148D" w:rsidR="00D24CF1" w:rsidRPr="00A3289D" w:rsidRDefault="00A3289D" w:rsidP="00A3289D">
            <w:pPr>
              <w:pStyle w:val="ListParagraph"/>
              <w:numPr>
                <w:ilvl w:val="0"/>
                <w:numId w:val="12"/>
              </w:numPr>
              <w:rPr>
                <w:rFonts w:ascii="Arial" w:eastAsia="Arial" w:hAnsi="Arial" w:cs="Arial"/>
                <w:kern w:val="0"/>
                <w:lang w:val="en"/>
                <w14:ligatures w14:val="none"/>
              </w:rPr>
            </w:pPr>
            <w:r>
              <w:rPr>
                <w:rFonts w:ascii="Arial" w:eastAsia="Arial" w:hAnsi="Arial" w:cs="Arial"/>
                <w:kern w:val="0"/>
                <w:lang w:val="en"/>
                <w14:ligatures w14:val="none"/>
              </w:rPr>
              <w:t>Adult Neuropsycholog</w:t>
            </w:r>
            <w:r w:rsidR="00FA1AD9">
              <w:rPr>
                <w:rFonts w:ascii="Arial" w:eastAsia="Arial" w:hAnsi="Arial" w:cs="Arial"/>
                <w:kern w:val="0"/>
                <w:lang w:val="en"/>
                <w14:ligatures w14:val="none"/>
              </w:rPr>
              <w:t>y Track</w:t>
            </w:r>
            <w:r w:rsidR="00075A92">
              <w:rPr>
                <w:rFonts w:ascii="Arial" w:eastAsia="Arial" w:hAnsi="Arial" w:cs="Arial"/>
                <w:kern w:val="0"/>
                <w:lang w:val="en"/>
                <w14:ligatures w14:val="none"/>
              </w:rPr>
              <w:t>:</w:t>
            </w:r>
          </w:p>
        </w:tc>
        <w:tc>
          <w:tcPr>
            <w:tcW w:w="6048" w:type="dxa"/>
          </w:tcPr>
          <w:p w14:paraId="19990616" w14:textId="0C51140C" w:rsidR="00D24CF1" w:rsidRDefault="0122D412" w:rsidP="00D24CF1">
            <w:pPr>
              <w:rPr>
                <w:rFonts w:ascii="Arial" w:eastAsia="Arial" w:hAnsi="Arial" w:cs="Arial"/>
                <w:kern w:val="0"/>
                <w:lang w:val="en"/>
                <w14:ligatures w14:val="none"/>
              </w:rPr>
            </w:pPr>
            <w:r>
              <w:rPr>
                <w:rFonts w:ascii="Arial" w:eastAsia="Arial" w:hAnsi="Arial" w:cs="Arial"/>
                <w:kern w:val="0"/>
                <w:lang w:val="en"/>
                <w14:ligatures w14:val="none"/>
              </w:rPr>
              <w:t>Jan. 13 and 20</w:t>
            </w:r>
          </w:p>
        </w:tc>
      </w:tr>
    </w:tbl>
    <w:p w14:paraId="1E895B41" w14:textId="77777777" w:rsidR="003100F7" w:rsidRPr="008F081D" w:rsidRDefault="003100F7" w:rsidP="00075A92">
      <w:pPr>
        <w:spacing w:after="0" w:line="240" w:lineRule="auto"/>
        <w:contextualSpacing/>
        <w:rPr>
          <w:rFonts w:ascii="Arial" w:eastAsia="Arial" w:hAnsi="Arial" w:cs="Arial"/>
          <w:kern w:val="0"/>
          <w:lang w:val="en"/>
          <w14:ligatures w14:val="none"/>
        </w:rPr>
      </w:pPr>
    </w:p>
    <w:p w14:paraId="68D78102" w14:textId="1514C560" w:rsidR="00463189" w:rsidRPr="008F081D" w:rsidRDefault="00463189" w:rsidP="00463189">
      <w:pPr>
        <w:pBdr>
          <w:bottom w:val="single" w:sz="6" w:space="1" w:color="auto"/>
        </w:pBdr>
        <w:spacing w:after="0" w:line="240" w:lineRule="auto"/>
        <w:rPr>
          <w:rFonts w:ascii="Arial" w:eastAsia="Arial" w:hAnsi="Arial" w:cs="Arial"/>
          <w:color w:val="005EB8"/>
          <w:kern w:val="0"/>
          <w:sz w:val="28"/>
          <w:szCs w:val="28"/>
          <w:lang w:val="en"/>
          <w14:ligatures w14:val="none"/>
        </w:rPr>
      </w:pPr>
      <w:r>
        <w:rPr>
          <w:rFonts w:ascii="Arial" w:eastAsia="Arial" w:hAnsi="Arial" w:cs="Arial"/>
          <w:b/>
          <w:color w:val="005EB8"/>
          <w:kern w:val="0"/>
          <w:sz w:val="28"/>
          <w:szCs w:val="28"/>
          <w:lang w:val="en"/>
          <w14:ligatures w14:val="none"/>
        </w:rPr>
        <w:t>Track Offerings</w:t>
      </w:r>
    </w:p>
    <w:p w14:paraId="62BE3C38" w14:textId="31F56EC6" w:rsidR="007205B0" w:rsidRPr="00015727" w:rsidRDefault="00FD7007" w:rsidP="00B31AA6">
      <w:pPr>
        <w:pStyle w:val="ListParagraph"/>
        <w:numPr>
          <w:ilvl w:val="0"/>
          <w:numId w:val="12"/>
        </w:numPr>
        <w:spacing w:after="120" w:line="240" w:lineRule="auto"/>
        <w:rPr>
          <w:rFonts w:ascii="Arial" w:eastAsia="Arial" w:hAnsi="Arial" w:cs="Arial"/>
          <w:kern w:val="0"/>
          <w:lang w:val="en"/>
          <w14:ligatures w14:val="none"/>
        </w:rPr>
      </w:pPr>
      <w:r w:rsidRPr="51AE9087">
        <w:rPr>
          <w:rFonts w:ascii="Arial" w:eastAsia="Arial" w:hAnsi="Arial" w:cs="Arial"/>
          <w:b/>
          <w:bCs/>
          <w:color w:val="E06287"/>
          <w:kern w:val="0"/>
          <w:lang w:val="en"/>
          <w14:ligatures w14:val="none"/>
        </w:rPr>
        <w:t>Health Service Psychology Track (HSP):</w:t>
      </w:r>
      <w:r w:rsidR="00775721">
        <w:rPr>
          <w:rFonts w:ascii="Arial" w:eastAsia="Arial" w:hAnsi="Arial" w:cs="Arial"/>
          <w:kern w:val="0"/>
          <w:lang w:val="en"/>
          <w14:ligatures w14:val="none"/>
        </w:rPr>
        <w:t xml:space="preserve"> </w:t>
      </w:r>
      <w:r w:rsidR="00775721" w:rsidRPr="00775721">
        <w:rPr>
          <w:rFonts w:ascii="Arial" w:eastAsia="Arial" w:hAnsi="Arial" w:cs="Arial"/>
          <w:kern w:val="0"/>
          <w14:ligatures w14:val="none"/>
        </w:rPr>
        <w:t xml:space="preserve">developed to provide exceptional psychology training in the academic medical center setting. The core rotations provide a solid foundation for the application of assessment and intervention skills with adults across ambulatory, </w:t>
      </w:r>
      <w:r w:rsidR="390DB78D" w:rsidRPr="51AE9087">
        <w:rPr>
          <w:rFonts w:ascii="Arial" w:eastAsia="Arial" w:hAnsi="Arial" w:cs="Arial"/>
        </w:rPr>
        <w:t>inpatient,</w:t>
      </w:r>
      <w:r w:rsidR="00775721" w:rsidRPr="51AE9087">
        <w:rPr>
          <w:rFonts w:ascii="Arial" w:eastAsia="Arial" w:hAnsi="Arial" w:cs="Arial"/>
        </w:rPr>
        <w:t xml:space="preserve"> and consultation settings. Optional rotations are available to extend those skills into integrated primary care and specialty clinic settings, as well as provide opportunities for more focal training in specific intervention modalities. Interns on the HSP track have additional specialty assessment opportunities and may wish to dedicate focused time to research and scholarship. </w:t>
      </w:r>
    </w:p>
    <w:p w14:paraId="7B554352" w14:textId="77777777" w:rsidR="00015727" w:rsidRPr="00FD7007" w:rsidRDefault="00015727" w:rsidP="00B31AA6">
      <w:pPr>
        <w:pStyle w:val="ListParagraph"/>
        <w:spacing w:after="120" w:line="240" w:lineRule="auto"/>
        <w:rPr>
          <w:rFonts w:ascii="Arial" w:eastAsia="Arial" w:hAnsi="Arial" w:cs="Arial"/>
          <w:kern w:val="0"/>
          <w:lang w:val="en"/>
          <w14:ligatures w14:val="none"/>
        </w:rPr>
      </w:pPr>
    </w:p>
    <w:p w14:paraId="5563784E" w14:textId="3AD7218C" w:rsidR="00FD7007" w:rsidRPr="0050206E" w:rsidRDefault="00FD7007" w:rsidP="00B31AA6">
      <w:pPr>
        <w:pStyle w:val="ListParagraph"/>
        <w:numPr>
          <w:ilvl w:val="0"/>
          <w:numId w:val="12"/>
        </w:numPr>
        <w:spacing w:after="120" w:line="240" w:lineRule="auto"/>
        <w:rPr>
          <w:rFonts w:ascii="Arial" w:eastAsia="Arial" w:hAnsi="Arial" w:cs="Arial"/>
          <w:kern w:val="0"/>
          <w:lang w:val="en"/>
          <w14:ligatures w14:val="none"/>
        </w:rPr>
      </w:pPr>
      <w:r w:rsidRPr="51AE9087">
        <w:rPr>
          <w:rFonts w:ascii="Arial" w:eastAsia="Arial" w:hAnsi="Arial" w:cs="Arial"/>
          <w:b/>
          <w:bCs/>
          <w:color w:val="E06287"/>
          <w:kern w:val="0"/>
          <w:lang w:val="en"/>
          <w14:ligatures w14:val="none"/>
        </w:rPr>
        <w:t>Child Clinical Psychology Track (CT):</w:t>
      </w:r>
      <w:r w:rsidR="00EC4783" w:rsidRPr="00EC4783">
        <w:rPr>
          <w:rFonts w:ascii="Arial" w:eastAsia="Arial" w:hAnsi="Arial" w:cs="Arial"/>
          <w:kern w:val="0"/>
          <w14:ligatures w14:val="none"/>
        </w:rPr>
        <w:t xml:space="preserve"> </w:t>
      </w:r>
      <w:r w:rsidR="441BF57D">
        <w:rPr>
          <w:rFonts w:ascii="Arial" w:eastAsia="Arial" w:hAnsi="Arial" w:cs="Arial"/>
          <w:kern w:val="0"/>
          <w14:ligatures w14:val="none"/>
        </w:rPr>
        <w:t>This</w:t>
      </w:r>
      <w:r w:rsidR="00EC4783" w:rsidRPr="51AE9087">
        <w:rPr>
          <w:rFonts w:ascii="Arial" w:eastAsia="Arial" w:hAnsi="Arial" w:cs="Arial"/>
        </w:rPr>
        <w:t xml:space="preserve"> </w:t>
      </w:r>
      <w:r w:rsidR="002B7960" w:rsidRPr="51AE9087">
        <w:rPr>
          <w:rFonts w:ascii="Arial" w:eastAsia="Arial" w:hAnsi="Arial" w:cs="Arial"/>
        </w:rPr>
        <w:t>specialty</w:t>
      </w:r>
      <w:r w:rsidR="00EC4783" w:rsidRPr="51AE9087">
        <w:rPr>
          <w:rFonts w:ascii="Arial" w:eastAsia="Arial" w:hAnsi="Arial" w:cs="Arial"/>
        </w:rPr>
        <w:t xml:space="preserve"> track</w:t>
      </w:r>
      <w:r w:rsidR="00BD7889" w:rsidRPr="51AE9087">
        <w:rPr>
          <w:rFonts w:ascii="Arial" w:eastAsia="Arial" w:hAnsi="Arial" w:cs="Arial"/>
        </w:rPr>
        <w:t xml:space="preserve"> </w:t>
      </w:r>
      <w:r w:rsidR="00015727" w:rsidRPr="51AE9087">
        <w:rPr>
          <w:rFonts w:ascii="Arial" w:eastAsia="Arial" w:hAnsi="Arial" w:cs="Arial"/>
        </w:rPr>
        <w:t xml:space="preserve">offers an array of training opportunities for interns who are interested in the assessment and treatment of children and adolescents. </w:t>
      </w:r>
      <w:r w:rsidR="00971181" w:rsidRPr="51AE9087">
        <w:rPr>
          <w:rFonts w:ascii="Arial" w:eastAsia="Arial" w:hAnsi="Arial" w:cs="Arial"/>
        </w:rPr>
        <w:t>Opportunities include outpatient</w:t>
      </w:r>
      <w:r w:rsidR="00D300ED" w:rsidRPr="51AE9087">
        <w:rPr>
          <w:rFonts w:ascii="Arial" w:eastAsia="Arial" w:hAnsi="Arial" w:cs="Arial"/>
        </w:rPr>
        <w:t xml:space="preserve"> therapy</w:t>
      </w:r>
      <w:r w:rsidR="00971181" w:rsidRPr="51AE9087">
        <w:rPr>
          <w:rFonts w:ascii="Arial" w:eastAsia="Arial" w:hAnsi="Arial" w:cs="Arial"/>
        </w:rPr>
        <w:t>,</w:t>
      </w:r>
      <w:r w:rsidR="00D300ED" w:rsidRPr="51AE9087">
        <w:rPr>
          <w:rFonts w:ascii="Arial" w:eastAsia="Arial" w:hAnsi="Arial" w:cs="Arial"/>
        </w:rPr>
        <w:t xml:space="preserve"> </w:t>
      </w:r>
      <w:r w:rsidR="00445D96" w:rsidRPr="51AE9087">
        <w:rPr>
          <w:rFonts w:ascii="Arial" w:eastAsia="Arial" w:hAnsi="Arial" w:cs="Arial"/>
        </w:rPr>
        <w:t>assessment</w:t>
      </w:r>
      <w:r w:rsidR="00D300ED" w:rsidRPr="51AE9087">
        <w:rPr>
          <w:rFonts w:ascii="Arial" w:eastAsia="Arial" w:hAnsi="Arial" w:cs="Arial"/>
        </w:rPr>
        <w:t>, and psychological consultation</w:t>
      </w:r>
      <w:r w:rsidR="003740B0" w:rsidRPr="51AE9087">
        <w:rPr>
          <w:rFonts w:ascii="Arial" w:eastAsia="Arial" w:hAnsi="Arial" w:cs="Arial"/>
        </w:rPr>
        <w:t xml:space="preserve"> in specialty medical clinics. Interns will have the opportunity to provide evidence-based treatments to </w:t>
      </w:r>
      <w:r w:rsidR="0050206E" w:rsidRPr="51AE9087">
        <w:rPr>
          <w:rFonts w:ascii="Arial" w:eastAsia="Arial" w:hAnsi="Arial" w:cs="Arial"/>
        </w:rPr>
        <w:t>include</w:t>
      </w:r>
      <w:r w:rsidR="003740B0" w:rsidRPr="51AE9087">
        <w:rPr>
          <w:rFonts w:ascii="Arial" w:eastAsia="Arial" w:hAnsi="Arial" w:cs="Arial"/>
        </w:rPr>
        <w:t xml:space="preserve"> </w:t>
      </w:r>
      <w:r w:rsidR="0050206E" w:rsidRPr="51AE9087">
        <w:rPr>
          <w:rFonts w:ascii="Arial" w:eastAsia="Arial" w:hAnsi="Arial" w:cs="Arial"/>
        </w:rPr>
        <w:t>Parent Child Interaction Therapy, Trauma Focused Cognitive Behavioral Therapy, and Dialectical Behavioral Therapy for Adolescents.</w:t>
      </w:r>
    </w:p>
    <w:p w14:paraId="248BC602" w14:textId="77777777" w:rsidR="0050206E" w:rsidRPr="0050206E" w:rsidRDefault="0050206E" w:rsidP="00B31AA6">
      <w:pPr>
        <w:pStyle w:val="ListParagraph"/>
        <w:spacing w:line="240" w:lineRule="auto"/>
        <w:rPr>
          <w:rFonts w:ascii="Arial" w:eastAsia="Arial" w:hAnsi="Arial" w:cs="Arial"/>
          <w:kern w:val="0"/>
          <w:lang w:val="en"/>
          <w14:ligatures w14:val="none"/>
        </w:rPr>
      </w:pPr>
    </w:p>
    <w:p w14:paraId="4176C73F" w14:textId="26A0E4A2" w:rsidR="007205B0" w:rsidRPr="00694A8D" w:rsidRDefault="11395F1F" w:rsidP="000E0229">
      <w:pPr>
        <w:pStyle w:val="ListParagraph"/>
        <w:numPr>
          <w:ilvl w:val="0"/>
          <w:numId w:val="12"/>
        </w:numPr>
        <w:spacing w:after="120" w:line="240" w:lineRule="auto"/>
        <w:rPr>
          <w:rFonts w:ascii="Arial" w:eastAsia="Arial" w:hAnsi="Arial" w:cs="Arial"/>
          <w:kern w:val="0"/>
          <w:lang w:val="en"/>
          <w14:ligatures w14:val="none"/>
        </w:rPr>
      </w:pPr>
      <w:r w:rsidRPr="751E4882">
        <w:rPr>
          <w:rFonts w:ascii="Arial" w:eastAsia="Arial" w:hAnsi="Arial" w:cs="Arial"/>
          <w:b/>
          <w:bCs/>
          <w:color w:val="E06287"/>
          <w:kern w:val="0"/>
          <w:lang w:val="en"/>
          <w14:ligatures w14:val="none"/>
        </w:rPr>
        <w:t>Adult Neuropsycholog</w:t>
      </w:r>
      <w:r w:rsidR="009172F0">
        <w:rPr>
          <w:rFonts w:ascii="Arial" w:eastAsia="Arial" w:hAnsi="Arial" w:cs="Arial"/>
          <w:b/>
          <w:bCs/>
          <w:color w:val="E06287"/>
          <w:kern w:val="0"/>
          <w:lang w:val="en"/>
          <w14:ligatures w14:val="none"/>
        </w:rPr>
        <w:t>y</w:t>
      </w:r>
      <w:r w:rsidR="00841148">
        <w:rPr>
          <w:rFonts w:ascii="Arial" w:eastAsia="Arial" w:hAnsi="Arial" w:cs="Arial"/>
          <w:b/>
          <w:bCs/>
          <w:color w:val="E06287"/>
          <w:kern w:val="0"/>
          <w:lang w:val="en"/>
          <w14:ligatures w14:val="none"/>
        </w:rPr>
        <w:t xml:space="preserve"> </w:t>
      </w:r>
      <w:r w:rsidRPr="751E4882">
        <w:rPr>
          <w:rFonts w:ascii="Arial" w:eastAsia="Arial" w:hAnsi="Arial" w:cs="Arial"/>
          <w:b/>
          <w:bCs/>
          <w:color w:val="E06287"/>
          <w:kern w:val="0"/>
          <w:lang w:val="en"/>
          <w14:ligatures w14:val="none"/>
        </w:rPr>
        <w:t>Track (</w:t>
      </w:r>
      <w:r w:rsidR="7BAE9A65" w:rsidRPr="51AE9087">
        <w:rPr>
          <w:rFonts w:ascii="Arial" w:eastAsia="Arial" w:hAnsi="Arial" w:cs="Arial"/>
          <w:b/>
          <w:bCs/>
          <w:color w:val="E06287"/>
          <w:lang w:val="en"/>
        </w:rPr>
        <w:t>NPT</w:t>
      </w:r>
      <w:r w:rsidRPr="51AE9087">
        <w:rPr>
          <w:rFonts w:ascii="Arial" w:eastAsia="Arial" w:hAnsi="Arial" w:cs="Arial"/>
          <w:b/>
          <w:bCs/>
          <w:color w:val="E06287"/>
          <w:lang w:val="en"/>
        </w:rPr>
        <w:t xml:space="preserve">): </w:t>
      </w:r>
      <w:r w:rsidR="54712FB3" w:rsidRPr="51AE9087">
        <w:rPr>
          <w:rFonts w:ascii="Arial" w:eastAsia="Arial" w:hAnsi="Arial" w:cs="Arial"/>
          <w:lang w:val="en"/>
        </w:rPr>
        <w:t>D</w:t>
      </w:r>
      <w:proofErr w:type="spellStart"/>
      <w:r w:rsidR="001E0C37">
        <w:rPr>
          <w:rFonts w:ascii="Arial" w:eastAsia="Arial" w:hAnsi="Arial" w:cs="Arial"/>
        </w:rPr>
        <w:t>eveloped</w:t>
      </w:r>
      <w:proofErr w:type="spellEnd"/>
      <w:r w:rsidR="4346A3C7" w:rsidRPr="51AE9087">
        <w:rPr>
          <w:rFonts w:ascii="Arial" w:eastAsia="Arial" w:hAnsi="Arial" w:cs="Arial"/>
        </w:rPr>
        <w:t xml:space="preserve"> in accordance with the Houston Conference Guidelines</w:t>
      </w:r>
      <w:r w:rsidR="6A3A18C4" w:rsidRPr="51AE9087">
        <w:rPr>
          <w:rFonts w:ascii="Arial" w:eastAsia="Arial" w:hAnsi="Arial" w:cs="Arial"/>
        </w:rPr>
        <w:t xml:space="preserve"> and </w:t>
      </w:r>
      <w:r w:rsidR="5E38345D" w:rsidRPr="51AE9087">
        <w:rPr>
          <w:rFonts w:ascii="Arial" w:eastAsia="Arial" w:hAnsi="Arial" w:cs="Arial"/>
        </w:rPr>
        <w:t>the</w:t>
      </w:r>
      <w:r w:rsidR="5213DB77" w:rsidRPr="51AE9087">
        <w:rPr>
          <w:rFonts w:ascii="Arial" w:eastAsia="Arial" w:hAnsi="Arial" w:cs="Arial"/>
        </w:rPr>
        <w:t xml:space="preserve"> </w:t>
      </w:r>
      <w:r w:rsidR="5213DB77" w:rsidRPr="51AE9087">
        <w:rPr>
          <w:rFonts w:ascii="Arial" w:hAnsi="Arial" w:cs="Arial"/>
        </w:rPr>
        <w:t>Minnesota Conference Guidelines.</w:t>
      </w:r>
      <w:r w:rsidR="5213DB77">
        <w:t xml:space="preserve"> </w:t>
      </w:r>
      <w:r w:rsidR="44238569" w:rsidRPr="51AE9087">
        <w:rPr>
          <w:rFonts w:ascii="Arial" w:eastAsia="Arial" w:hAnsi="Arial" w:cs="Arial"/>
        </w:rPr>
        <w:t xml:space="preserve">Interns will conduct neuropsychological evaluations with a variety of neurological and cognitive presentations. </w:t>
      </w:r>
      <w:r w:rsidR="582B3344" w:rsidRPr="51AE9087">
        <w:rPr>
          <w:rFonts w:ascii="Arial" w:eastAsia="Arial" w:hAnsi="Arial" w:cs="Arial"/>
        </w:rPr>
        <w:t xml:space="preserve">Interns will participate in weekly neuropsychology-focused case conferences. </w:t>
      </w:r>
      <w:r w:rsidR="71357785" w:rsidRPr="51AE9087">
        <w:rPr>
          <w:rFonts w:ascii="Arial" w:eastAsia="Arial" w:hAnsi="Arial" w:cs="Arial"/>
        </w:rPr>
        <w:t xml:space="preserve">Applicants for this track are expected to have relevant coursework and practica experiences in clinical neuropsychology prior to starting internship. </w:t>
      </w:r>
    </w:p>
    <w:p w14:paraId="51F31CD6" w14:textId="7B837305" w:rsidR="008F081D" w:rsidRPr="008F081D" w:rsidRDefault="008F081D" w:rsidP="008F081D">
      <w:pPr>
        <w:pBdr>
          <w:bottom w:val="single" w:sz="6" w:space="1" w:color="auto"/>
        </w:pBdr>
        <w:spacing w:after="0" w:line="240" w:lineRule="auto"/>
        <w:rPr>
          <w:rFonts w:ascii="Arial" w:eastAsia="Arial" w:hAnsi="Arial" w:cs="Arial"/>
          <w:color w:val="005EB8"/>
          <w:kern w:val="0"/>
          <w:sz w:val="28"/>
          <w:szCs w:val="28"/>
          <w:lang w:val="en"/>
          <w14:ligatures w14:val="none"/>
        </w:rPr>
      </w:pPr>
      <w:r w:rsidRPr="008F081D">
        <w:rPr>
          <w:rFonts w:ascii="Arial" w:eastAsia="Arial" w:hAnsi="Arial" w:cs="Arial"/>
          <w:b/>
          <w:color w:val="005EB8"/>
          <w:kern w:val="0"/>
          <w:sz w:val="28"/>
          <w:szCs w:val="28"/>
          <w:lang w:val="en"/>
          <w14:ligatures w14:val="none"/>
        </w:rPr>
        <w:lastRenderedPageBreak/>
        <w:t>Program Structure for Health Service Psychology Track</w:t>
      </w:r>
    </w:p>
    <w:p w14:paraId="76A62F2E" w14:textId="77777777" w:rsidR="008F081D" w:rsidRPr="008F081D" w:rsidRDefault="008F081D" w:rsidP="008F081D">
      <w:p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 xml:space="preserve">The year-long internship includes both required and optional rotations with the schedule developed to meet the intern’s individual training needs. The required and optional rotations are mixed over the year, so all required experiences do not have to be completed before optional training begins. </w:t>
      </w:r>
    </w:p>
    <w:p w14:paraId="606CF810" w14:textId="77777777" w:rsidR="008F081D" w:rsidRPr="008F081D" w:rsidRDefault="008F081D" w:rsidP="008F081D">
      <w:pPr>
        <w:spacing w:after="0" w:line="240" w:lineRule="auto"/>
        <w:rPr>
          <w:rFonts w:ascii="Arial" w:eastAsia="Arial" w:hAnsi="Arial" w:cs="Arial"/>
          <w:color w:val="2C2A29"/>
          <w:kern w:val="0"/>
          <w:lang w:val="en"/>
          <w14:ligatures w14:val="none"/>
        </w:rPr>
      </w:pPr>
    </w:p>
    <w:p w14:paraId="4F755D7F" w14:textId="77777777" w:rsidR="008F081D" w:rsidRPr="008F081D" w:rsidRDefault="008F081D" w:rsidP="008F081D">
      <w:pPr>
        <w:spacing w:after="0" w:line="240" w:lineRule="auto"/>
        <w:rPr>
          <w:rFonts w:ascii="Arial" w:eastAsia="Arial" w:hAnsi="Arial" w:cs="Arial"/>
          <w:b/>
          <w:color w:val="E06287"/>
          <w:kern w:val="0"/>
          <w:sz w:val="24"/>
          <w:szCs w:val="24"/>
          <w:lang w:val="en"/>
          <w14:ligatures w14:val="none"/>
        </w:rPr>
      </w:pPr>
      <w:r w:rsidRPr="008F081D">
        <w:rPr>
          <w:rFonts w:ascii="Arial" w:eastAsia="Arial" w:hAnsi="Arial" w:cs="Arial"/>
          <w:b/>
          <w:color w:val="E06287"/>
          <w:kern w:val="0"/>
          <w:sz w:val="24"/>
          <w:szCs w:val="24"/>
          <w:lang w:val="en"/>
          <w14:ligatures w14:val="none"/>
        </w:rPr>
        <w:t>Required Rotations include:</w:t>
      </w:r>
    </w:p>
    <w:p w14:paraId="6490A940" w14:textId="77777777" w:rsidR="008F081D" w:rsidRPr="008F081D" w:rsidRDefault="008F081D" w:rsidP="008F081D">
      <w:pPr>
        <w:numPr>
          <w:ilvl w:val="0"/>
          <w:numId w:val="6"/>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 xml:space="preserve">Outpatient Psychological Treatment </w:t>
      </w:r>
    </w:p>
    <w:p w14:paraId="1CB9ED78" w14:textId="77777777" w:rsidR="008F081D" w:rsidRPr="008F081D" w:rsidRDefault="008F081D" w:rsidP="008F081D">
      <w:pPr>
        <w:numPr>
          <w:ilvl w:val="0"/>
          <w:numId w:val="6"/>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Assessment Services</w:t>
      </w:r>
    </w:p>
    <w:p w14:paraId="23D7D9AE" w14:textId="77777777" w:rsidR="008F081D" w:rsidRPr="008F081D" w:rsidRDefault="008F081D" w:rsidP="008F081D">
      <w:pPr>
        <w:numPr>
          <w:ilvl w:val="0"/>
          <w:numId w:val="6"/>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Adult Psychiatry Inpatient</w:t>
      </w:r>
    </w:p>
    <w:p w14:paraId="2AC6ADD2" w14:textId="77777777" w:rsidR="008F081D" w:rsidRPr="008F081D" w:rsidRDefault="008F081D" w:rsidP="008F081D">
      <w:pPr>
        <w:numPr>
          <w:ilvl w:val="0"/>
          <w:numId w:val="6"/>
        </w:numPr>
        <w:spacing w:after="0" w:line="240" w:lineRule="auto"/>
        <w:rPr>
          <w:rFonts w:ascii="Arial" w:eastAsia="Arial" w:hAnsi="Arial" w:cs="Arial"/>
          <w:color w:val="2C2A29"/>
          <w:kern w:val="0"/>
          <w:lang w:val="en"/>
          <w14:ligatures w14:val="none"/>
        </w:rPr>
      </w:pPr>
      <w:r w:rsidRPr="008F081D">
        <w:rPr>
          <w:rFonts w:ascii="Arial" w:eastAsia="Arial" w:hAnsi="Arial" w:cs="Arial"/>
          <w:kern w:val="0"/>
          <w:lang w:val="en"/>
          <w14:ligatures w14:val="none"/>
        </w:rPr>
        <w:t xml:space="preserve">Consultation/Liaison </w:t>
      </w:r>
    </w:p>
    <w:p w14:paraId="23072151" w14:textId="77777777" w:rsidR="008F081D" w:rsidRPr="008F081D" w:rsidRDefault="008F081D" w:rsidP="008F081D">
      <w:pPr>
        <w:spacing w:after="0" w:line="240" w:lineRule="auto"/>
        <w:rPr>
          <w:rFonts w:ascii="Arial" w:eastAsia="Arial" w:hAnsi="Arial" w:cs="Arial"/>
          <w:b/>
          <w:color w:val="2C2A29"/>
          <w:kern w:val="0"/>
          <w:lang w:val="en"/>
          <w14:ligatures w14:val="none"/>
        </w:rPr>
      </w:pPr>
    </w:p>
    <w:p w14:paraId="6395D39A" w14:textId="77777777" w:rsidR="008F081D" w:rsidRPr="008F081D" w:rsidRDefault="008F081D" w:rsidP="008F081D">
      <w:pPr>
        <w:spacing w:after="0" w:line="240" w:lineRule="auto"/>
        <w:rPr>
          <w:rFonts w:ascii="Arial" w:eastAsia="Arial" w:hAnsi="Arial" w:cs="Arial"/>
          <w:b/>
          <w:color w:val="E06287"/>
          <w:kern w:val="0"/>
          <w:sz w:val="24"/>
          <w:szCs w:val="24"/>
          <w:lang w:val="en"/>
          <w14:ligatures w14:val="none"/>
        </w:rPr>
      </w:pPr>
      <w:r w:rsidRPr="008F081D">
        <w:rPr>
          <w:rFonts w:ascii="Arial" w:eastAsia="Arial" w:hAnsi="Arial" w:cs="Arial"/>
          <w:b/>
          <w:color w:val="E06287"/>
          <w:kern w:val="0"/>
          <w:sz w:val="24"/>
          <w:szCs w:val="24"/>
          <w:lang w:val="en"/>
          <w14:ligatures w14:val="none"/>
        </w:rPr>
        <w:t>Optional Rotations include:</w:t>
      </w:r>
    </w:p>
    <w:p w14:paraId="05E3971C" w14:textId="77777777" w:rsidR="008F081D" w:rsidRPr="008F081D" w:rsidRDefault="008F081D" w:rsidP="008F081D">
      <w:pPr>
        <w:numPr>
          <w:ilvl w:val="0"/>
          <w:numId w:val="11"/>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Cardiac Rehabilitation</w:t>
      </w:r>
    </w:p>
    <w:p w14:paraId="43DA964D" w14:textId="77777777" w:rsidR="008F081D" w:rsidRPr="008F081D" w:rsidRDefault="008F081D" w:rsidP="008F081D">
      <w:pPr>
        <w:numPr>
          <w:ilvl w:val="0"/>
          <w:numId w:val="11"/>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Cognitive Behavioral Therapy Training</w:t>
      </w:r>
    </w:p>
    <w:p w14:paraId="33C4E1D0" w14:textId="77777777" w:rsidR="008F081D" w:rsidRPr="008F081D" w:rsidRDefault="008F081D" w:rsidP="008F081D">
      <w:pPr>
        <w:numPr>
          <w:ilvl w:val="0"/>
          <w:numId w:val="11"/>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 xml:space="preserve">Dialectical Behavioral Therapy Training </w:t>
      </w:r>
    </w:p>
    <w:p w14:paraId="6050692F" w14:textId="77777777" w:rsidR="008F081D" w:rsidRPr="008F081D" w:rsidRDefault="008F081D" w:rsidP="008F081D">
      <w:pPr>
        <w:numPr>
          <w:ilvl w:val="0"/>
          <w:numId w:val="11"/>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 xml:space="preserve">Integrated Primary Care </w:t>
      </w:r>
    </w:p>
    <w:p w14:paraId="3CEB5983" w14:textId="77777777" w:rsidR="008F081D" w:rsidRPr="008F081D" w:rsidRDefault="008F081D" w:rsidP="008F081D">
      <w:pPr>
        <w:numPr>
          <w:ilvl w:val="0"/>
          <w:numId w:val="11"/>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Psychological Assessment (optional extended rotation)</w:t>
      </w:r>
    </w:p>
    <w:p w14:paraId="2BD5C292" w14:textId="77777777" w:rsidR="008F081D" w:rsidRDefault="008F081D" w:rsidP="008F081D">
      <w:pPr>
        <w:numPr>
          <w:ilvl w:val="0"/>
          <w:numId w:val="11"/>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 xml:space="preserve">Research </w:t>
      </w:r>
    </w:p>
    <w:p w14:paraId="1137F4DB" w14:textId="4B27A2D8" w:rsidR="001C4880" w:rsidRPr="008F081D" w:rsidRDefault="001C4880" w:rsidP="008F081D">
      <w:pPr>
        <w:numPr>
          <w:ilvl w:val="0"/>
          <w:numId w:val="11"/>
        </w:numPr>
        <w:spacing w:after="0" w:line="240" w:lineRule="auto"/>
        <w:rPr>
          <w:rFonts w:ascii="Arial" w:eastAsia="Arial" w:hAnsi="Arial" w:cs="Arial"/>
          <w:kern w:val="0"/>
          <w:lang w:val="en"/>
          <w14:ligatures w14:val="none"/>
        </w:rPr>
      </w:pPr>
      <w:r>
        <w:rPr>
          <w:rFonts w:ascii="Arial" w:eastAsia="Arial" w:hAnsi="Arial" w:cs="Arial"/>
          <w:kern w:val="0"/>
          <w:lang w:val="en"/>
          <w14:ligatures w14:val="none"/>
        </w:rPr>
        <w:t xml:space="preserve">Women’s Health </w:t>
      </w:r>
    </w:p>
    <w:p w14:paraId="7289C3E6" w14:textId="77777777" w:rsidR="00BF13FF" w:rsidRDefault="00BF13FF" w:rsidP="008F081D">
      <w:pPr>
        <w:spacing w:after="0" w:line="240" w:lineRule="auto"/>
        <w:rPr>
          <w:rFonts w:ascii="Arial" w:eastAsia="Arial" w:hAnsi="Arial" w:cs="Arial"/>
          <w:b/>
          <w:color w:val="005EB8"/>
          <w:kern w:val="0"/>
          <w:sz w:val="28"/>
          <w:szCs w:val="28"/>
          <w:lang w:val="en"/>
          <w14:ligatures w14:val="none"/>
        </w:rPr>
      </w:pPr>
    </w:p>
    <w:p w14:paraId="6E619E5D" w14:textId="3F45C455" w:rsidR="008F081D" w:rsidRPr="008F081D" w:rsidRDefault="008F081D" w:rsidP="008F081D">
      <w:pPr>
        <w:spacing w:after="0" w:line="240" w:lineRule="auto"/>
        <w:rPr>
          <w:rFonts w:ascii="Arial" w:eastAsia="Arial" w:hAnsi="Arial" w:cs="Arial"/>
          <w:b/>
          <w:color w:val="E06287"/>
          <w:kern w:val="0"/>
          <w:sz w:val="24"/>
          <w:szCs w:val="24"/>
          <w:lang w:val="en"/>
          <w14:ligatures w14:val="none"/>
        </w:rPr>
      </w:pPr>
      <w:r w:rsidRPr="008F081D">
        <w:rPr>
          <w:rFonts w:ascii="Arial" w:eastAsia="Arial" w:hAnsi="Arial" w:cs="Arial"/>
          <w:b/>
          <w:color w:val="E06287"/>
          <w:kern w:val="0"/>
          <w:sz w:val="24"/>
          <w:szCs w:val="24"/>
          <w:lang w:val="en"/>
          <w14:ligatures w14:val="none"/>
        </w:rPr>
        <w:t xml:space="preserve">Required Rotation Training Experiences for Health Service Psychology Tracks: </w:t>
      </w:r>
    </w:p>
    <w:p w14:paraId="32054A3A" w14:textId="439920FD" w:rsidR="008F081D" w:rsidRPr="00C46158" w:rsidRDefault="008F081D" w:rsidP="00FC65FE">
      <w:pPr>
        <w:numPr>
          <w:ilvl w:val="0"/>
          <w:numId w:val="2"/>
        </w:numPr>
        <w:spacing w:after="0" w:line="240" w:lineRule="auto"/>
        <w:rPr>
          <w:rFonts w:ascii="Arial" w:eastAsia="Arial" w:hAnsi="Arial" w:cs="Arial"/>
          <w:kern w:val="0"/>
          <w:lang w:val="en"/>
          <w14:ligatures w14:val="none"/>
        </w:rPr>
      </w:pPr>
      <w:r w:rsidRPr="51AE9087">
        <w:rPr>
          <w:rFonts w:ascii="Arial" w:eastAsia="Arial" w:hAnsi="Arial" w:cs="Arial"/>
          <w:u w:val="single"/>
          <w:lang w:val="en"/>
        </w:rPr>
        <w:t>Psychological Treatment Outpatient</w:t>
      </w:r>
      <w:r w:rsidRPr="51AE9087">
        <w:rPr>
          <w:rFonts w:ascii="Arial" w:eastAsia="Arial" w:hAnsi="Arial" w:cs="Arial"/>
          <w:lang w:val="en"/>
        </w:rPr>
        <w:t xml:space="preserve">: </w:t>
      </w:r>
      <w:r w:rsidR="00D41631" w:rsidRPr="51AE9087">
        <w:rPr>
          <w:rFonts w:ascii="Arial" w:eastAsia="Arial" w:hAnsi="Arial" w:cs="Arial"/>
        </w:rPr>
        <w:t xml:space="preserve">This required rotation is designed to hone skills in delivering evidence-based, best-practice interventions in the ambulatory behavioral medicine setting (Department of Behavioral Medicine and Psychiatry). Health Service Psychology track interns provide individual psychological therapy to adult patients </w:t>
      </w:r>
      <w:proofErr w:type="gramStart"/>
      <w:r w:rsidR="00D41631" w:rsidRPr="51AE9087">
        <w:rPr>
          <w:rFonts w:ascii="Arial" w:eastAsia="Arial" w:hAnsi="Arial" w:cs="Arial"/>
        </w:rPr>
        <w:t>referred</w:t>
      </w:r>
      <w:proofErr w:type="gramEnd"/>
      <w:r w:rsidR="00D41631" w:rsidRPr="51AE9087">
        <w:rPr>
          <w:rFonts w:ascii="Arial" w:eastAsia="Arial" w:hAnsi="Arial" w:cs="Arial"/>
        </w:rPr>
        <w:t xml:space="preserve"> by psychiatry and internal medicine/psychiatry colleagues in the department, as well as community partners. Interventions commonly provided include CBT and Third Wave CBT approaches. HSP interns may wish to pursue additional training focused on dialectical behavior therapy, </w:t>
      </w:r>
      <w:r w:rsidR="6C973517" w:rsidRPr="51AE9087">
        <w:rPr>
          <w:rFonts w:ascii="Arial" w:eastAsia="Arial" w:hAnsi="Arial" w:cs="Arial"/>
        </w:rPr>
        <w:t>ACT,</w:t>
      </w:r>
      <w:r w:rsidR="00D41631" w:rsidRPr="51AE9087">
        <w:rPr>
          <w:rFonts w:ascii="Arial" w:eastAsia="Arial" w:hAnsi="Arial" w:cs="Arial"/>
        </w:rPr>
        <w:t xml:space="preserve"> and evidence-based trauma-focused interventions in this rotation. This rotation runs throughout the year, with HSP interns offering two-</w:t>
      </w:r>
      <w:r w:rsidR="00C46158" w:rsidRPr="51AE9087">
        <w:rPr>
          <w:rFonts w:ascii="Arial" w:eastAsia="Arial" w:hAnsi="Arial" w:cs="Arial"/>
        </w:rPr>
        <w:t>three</w:t>
      </w:r>
      <w:r w:rsidR="00D41631" w:rsidRPr="51AE9087">
        <w:rPr>
          <w:rFonts w:ascii="Arial" w:eastAsia="Arial" w:hAnsi="Arial" w:cs="Arial"/>
        </w:rPr>
        <w:t xml:space="preserve"> clinic days per week</w:t>
      </w:r>
      <w:r w:rsidR="00C46158" w:rsidRPr="51AE9087">
        <w:rPr>
          <w:rFonts w:ascii="Arial" w:eastAsia="Arial" w:hAnsi="Arial" w:cs="Arial"/>
        </w:rPr>
        <w:t>.</w:t>
      </w:r>
    </w:p>
    <w:p w14:paraId="30E79175" w14:textId="77777777" w:rsidR="00C46158" w:rsidRPr="008F081D" w:rsidRDefault="00C46158" w:rsidP="00FC65FE">
      <w:pPr>
        <w:spacing w:after="0" w:line="240" w:lineRule="auto"/>
        <w:ind w:left="720"/>
        <w:rPr>
          <w:rFonts w:ascii="Arial" w:eastAsia="Arial" w:hAnsi="Arial" w:cs="Arial"/>
          <w:kern w:val="0"/>
          <w:lang w:val="en"/>
          <w14:ligatures w14:val="none"/>
        </w:rPr>
      </w:pPr>
    </w:p>
    <w:p w14:paraId="0FFD510A" w14:textId="771CF0F9" w:rsidR="008F081D" w:rsidRDefault="008F081D" w:rsidP="00FC65FE">
      <w:pPr>
        <w:numPr>
          <w:ilvl w:val="0"/>
          <w:numId w:val="2"/>
        </w:numPr>
        <w:spacing w:after="0" w:line="240" w:lineRule="auto"/>
        <w:rPr>
          <w:rFonts w:ascii="Arial" w:eastAsia="Arial" w:hAnsi="Arial" w:cs="Arial"/>
          <w:kern w:val="0"/>
          <w14:ligatures w14:val="none"/>
        </w:rPr>
      </w:pPr>
      <w:r w:rsidRPr="2F3ED674">
        <w:rPr>
          <w:rFonts w:ascii="Arial" w:eastAsia="Arial" w:hAnsi="Arial" w:cs="Arial"/>
          <w:kern w:val="0"/>
          <w:u w:val="single"/>
          <w14:ligatures w14:val="none"/>
        </w:rPr>
        <w:t>Psychological Assessment</w:t>
      </w:r>
      <w:r w:rsidRPr="2F3ED674">
        <w:rPr>
          <w:rFonts w:ascii="Arial" w:eastAsia="Arial" w:hAnsi="Arial" w:cs="Arial"/>
          <w:kern w:val="0"/>
          <w14:ligatures w14:val="none"/>
        </w:rPr>
        <w:t>: This experience is designed to enhance psychological</w:t>
      </w:r>
      <w:r w:rsidR="00C46158">
        <w:rPr>
          <w:rFonts w:ascii="Arial" w:eastAsia="Arial" w:hAnsi="Arial" w:cs="Arial"/>
          <w:kern w:val="0"/>
          <w14:ligatures w14:val="none"/>
        </w:rPr>
        <w:t xml:space="preserve"> </w:t>
      </w:r>
      <w:r w:rsidRPr="2F3ED674">
        <w:rPr>
          <w:rFonts w:ascii="Arial" w:eastAsia="Arial" w:hAnsi="Arial" w:cs="Arial"/>
          <w:kern w:val="0"/>
          <w14:ligatures w14:val="none"/>
        </w:rPr>
        <w:t>assessment skills, as well as increase knowledge of psychometric properties.</w:t>
      </w:r>
      <w:r w:rsidR="006E740C" w:rsidRPr="006E740C">
        <w:rPr>
          <w:rFonts w:ascii="Arial" w:eastAsia="Arial" w:hAnsi="Arial" w:cs="Arial"/>
          <w:kern w:val="0"/>
          <w14:ligatures w14:val="none"/>
        </w:rPr>
        <w:t xml:space="preserve"> Interns will complete at least 10 integrated reports within a </w:t>
      </w:r>
      <w:r w:rsidR="006E740C">
        <w:rPr>
          <w:rFonts w:ascii="Arial" w:eastAsia="Arial" w:hAnsi="Arial" w:cs="Arial"/>
          <w:kern w:val="0"/>
          <w14:ligatures w14:val="none"/>
        </w:rPr>
        <w:t xml:space="preserve">two-block schedule </w:t>
      </w:r>
      <w:r w:rsidR="00BF13FF">
        <w:rPr>
          <w:rFonts w:ascii="Arial" w:eastAsia="Arial" w:hAnsi="Arial" w:cs="Arial"/>
          <w:kern w:val="0"/>
          <w14:ligatures w14:val="none"/>
        </w:rPr>
        <w:t>timeframe,</w:t>
      </w:r>
      <w:r w:rsidR="006E740C" w:rsidRPr="006E740C">
        <w:rPr>
          <w:rFonts w:ascii="Arial" w:eastAsia="Arial" w:hAnsi="Arial" w:cs="Arial"/>
          <w:kern w:val="0"/>
          <w14:ligatures w14:val="none"/>
        </w:rPr>
        <w:t xml:space="preserve"> or their rotation length of time may be extended.</w:t>
      </w:r>
    </w:p>
    <w:p w14:paraId="31F47DC8" w14:textId="77777777" w:rsidR="00C46158" w:rsidRPr="008F081D" w:rsidRDefault="00C46158" w:rsidP="00FC65FE">
      <w:pPr>
        <w:spacing w:after="0" w:line="240" w:lineRule="auto"/>
        <w:rPr>
          <w:rFonts w:ascii="Arial" w:eastAsia="Arial" w:hAnsi="Arial" w:cs="Arial"/>
          <w:kern w:val="0"/>
          <w14:ligatures w14:val="none"/>
        </w:rPr>
      </w:pPr>
    </w:p>
    <w:p w14:paraId="041AA86E" w14:textId="2C8561EA" w:rsidR="008F081D" w:rsidRDefault="008F081D" w:rsidP="00FC65FE">
      <w:pPr>
        <w:numPr>
          <w:ilvl w:val="0"/>
          <w:numId w:val="2"/>
        </w:numPr>
        <w:spacing w:after="0" w:line="240" w:lineRule="auto"/>
        <w:rPr>
          <w:rFonts w:ascii="Arial" w:eastAsia="Arial" w:hAnsi="Arial" w:cs="Arial"/>
          <w:kern w:val="0"/>
          <w14:ligatures w14:val="none"/>
        </w:rPr>
      </w:pPr>
      <w:r w:rsidRPr="2F3ED674">
        <w:rPr>
          <w:rFonts w:ascii="Arial" w:eastAsia="Arial" w:hAnsi="Arial" w:cs="Arial"/>
          <w:kern w:val="0"/>
          <w:u w:val="single"/>
          <w14:ligatures w14:val="none"/>
        </w:rPr>
        <w:t xml:space="preserve">Adult Psychiatry </w:t>
      </w:r>
      <w:r w:rsidR="00BF13FF" w:rsidRPr="2F3ED674">
        <w:rPr>
          <w:rFonts w:ascii="Arial" w:eastAsia="Arial" w:hAnsi="Arial" w:cs="Arial"/>
          <w:kern w:val="0"/>
          <w:u w:val="single"/>
          <w14:ligatures w14:val="none"/>
        </w:rPr>
        <w:t>Inpatient</w:t>
      </w:r>
      <w:r w:rsidR="00BF13FF" w:rsidRPr="2F3ED674">
        <w:rPr>
          <w:rFonts w:ascii="Arial" w:eastAsia="Arial" w:hAnsi="Arial" w:cs="Arial"/>
          <w:kern w:val="0"/>
          <w14:ligatures w14:val="none"/>
        </w:rPr>
        <w:t>:</w:t>
      </w:r>
      <w:r w:rsidR="00BF13FF" w:rsidRPr="00FC65FE">
        <w:rPr>
          <w:rFonts w:ascii="Arial" w:eastAsia="Arial" w:hAnsi="Arial" w:cs="Arial"/>
          <w:kern w:val="0"/>
          <w14:ligatures w14:val="none"/>
        </w:rPr>
        <w:t xml:space="preserve"> The</w:t>
      </w:r>
      <w:r w:rsidR="00FC65FE" w:rsidRPr="00FC65FE">
        <w:rPr>
          <w:rFonts w:ascii="Arial" w:eastAsia="Arial" w:hAnsi="Arial" w:cs="Arial"/>
          <w:kern w:val="0"/>
          <w14:ligatures w14:val="none"/>
        </w:rPr>
        <w:t xml:space="preserve"> internship experience on the inpatient psychiatry service is designed to provide broad, active participation in the multidisciplinary treatment of adult psychiatry inpatients. Working closely with the team, psychology interns participate in diagnosis, treatment planning, rounds and discharge planning daily and provide direct services to selected patients in the form of brief psychological psychotherapy. They participate as co-leaders of the daily 1:15 p.m. group therapy session under the supervision of psychology faculty. This rotation is typically one month in duration.</w:t>
      </w:r>
    </w:p>
    <w:p w14:paraId="4A23A957" w14:textId="77777777" w:rsidR="00FC65FE" w:rsidRPr="008F081D" w:rsidRDefault="00FC65FE" w:rsidP="00FC65FE">
      <w:pPr>
        <w:spacing w:after="0" w:line="240" w:lineRule="auto"/>
        <w:rPr>
          <w:rFonts w:ascii="Arial" w:eastAsia="Arial" w:hAnsi="Arial" w:cs="Arial"/>
          <w:kern w:val="0"/>
          <w14:ligatures w14:val="none"/>
        </w:rPr>
      </w:pPr>
    </w:p>
    <w:p w14:paraId="0DBC357E" w14:textId="77777777" w:rsidR="008F081D" w:rsidRPr="008F081D" w:rsidRDefault="008F081D" w:rsidP="00FC65FE">
      <w:pPr>
        <w:numPr>
          <w:ilvl w:val="0"/>
          <w:numId w:val="2"/>
        </w:numPr>
        <w:spacing w:after="0" w:line="240" w:lineRule="auto"/>
        <w:rPr>
          <w:rFonts w:ascii="Arial" w:eastAsia="Arial" w:hAnsi="Arial" w:cs="Arial"/>
          <w:kern w:val="0"/>
          <w:lang w:val="en"/>
          <w14:ligatures w14:val="none"/>
        </w:rPr>
      </w:pPr>
      <w:r w:rsidRPr="008F081D">
        <w:rPr>
          <w:rFonts w:ascii="Arial" w:eastAsia="Arial" w:hAnsi="Arial" w:cs="Arial"/>
          <w:kern w:val="0"/>
          <w:u w:val="single"/>
          <w:lang w:val="en"/>
          <w14:ligatures w14:val="none"/>
        </w:rPr>
        <w:t>Consultation Liaison</w:t>
      </w:r>
      <w:r w:rsidRPr="008F081D">
        <w:rPr>
          <w:rFonts w:ascii="Arial" w:eastAsia="Arial" w:hAnsi="Arial" w:cs="Arial"/>
          <w:kern w:val="0"/>
          <w:lang w:val="en"/>
          <w14:ligatures w14:val="none"/>
        </w:rPr>
        <w:t xml:space="preserve">: </w:t>
      </w:r>
    </w:p>
    <w:p w14:paraId="085CD8BA" w14:textId="77777777" w:rsidR="008F081D" w:rsidRPr="008F081D" w:rsidRDefault="008F081D" w:rsidP="008F081D">
      <w:pPr>
        <w:numPr>
          <w:ilvl w:val="1"/>
          <w:numId w:val="2"/>
        </w:numPr>
        <w:spacing w:after="0" w:line="240" w:lineRule="auto"/>
        <w:rPr>
          <w:rFonts w:ascii="Arial" w:eastAsia="Arial" w:hAnsi="Arial" w:cs="Arial"/>
          <w:kern w:val="0"/>
          <w:lang w:val="en"/>
          <w14:ligatures w14:val="none"/>
        </w:rPr>
      </w:pPr>
      <w:r w:rsidRPr="008F081D">
        <w:rPr>
          <w:rFonts w:ascii="Arial" w:eastAsia="Arial" w:hAnsi="Arial" w:cs="Arial"/>
          <w:kern w:val="0"/>
          <w:u w:val="single"/>
          <w:lang w:val="en"/>
          <w14:ligatures w14:val="none"/>
        </w:rPr>
        <w:t>Behavioral Medicine C/L Service</w:t>
      </w:r>
      <w:r w:rsidRPr="008F081D">
        <w:rPr>
          <w:rFonts w:ascii="Arial" w:eastAsia="Arial" w:hAnsi="Arial" w:cs="Arial"/>
          <w:kern w:val="0"/>
          <w:lang w:val="en"/>
          <w14:ligatures w14:val="none"/>
        </w:rPr>
        <w:t>: Interns will work with a team of residents and psychiatry attendings to provide consultation services for patients with psychological concerns admitted for medical conditions.</w:t>
      </w:r>
    </w:p>
    <w:p w14:paraId="6CF302A7" w14:textId="77777777" w:rsidR="008F081D" w:rsidRPr="008F081D" w:rsidRDefault="008F081D" w:rsidP="008F081D">
      <w:pPr>
        <w:numPr>
          <w:ilvl w:val="1"/>
          <w:numId w:val="2"/>
        </w:numPr>
        <w:spacing w:after="0" w:line="240" w:lineRule="auto"/>
        <w:rPr>
          <w:rFonts w:ascii="Arial" w:eastAsia="Arial" w:hAnsi="Arial" w:cs="Arial"/>
          <w:kern w:val="0"/>
          <w14:ligatures w14:val="none"/>
        </w:rPr>
      </w:pPr>
      <w:r w:rsidRPr="2F3ED674">
        <w:rPr>
          <w:rFonts w:ascii="Arial" w:eastAsia="Arial" w:hAnsi="Arial" w:cs="Arial"/>
          <w:kern w:val="0"/>
          <w:u w:val="single"/>
          <w14:ligatures w14:val="none"/>
        </w:rPr>
        <w:t>Family Medicine C/L Service</w:t>
      </w:r>
      <w:r w:rsidRPr="2F3ED674">
        <w:rPr>
          <w:rFonts w:ascii="Arial" w:eastAsia="Arial" w:hAnsi="Arial" w:cs="Arial"/>
          <w:kern w:val="0"/>
          <w14:ligatures w14:val="none"/>
        </w:rPr>
        <w:t xml:space="preserve">: Interns will work with an inter-professional team to provide consultation services on the family medicine inpatient service. </w:t>
      </w:r>
    </w:p>
    <w:p w14:paraId="41B9AB84" w14:textId="77777777" w:rsidR="008F081D" w:rsidRPr="008F081D" w:rsidRDefault="008F081D" w:rsidP="008F081D">
      <w:pPr>
        <w:spacing w:after="0" w:line="240" w:lineRule="auto"/>
        <w:rPr>
          <w:rFonts w:ascii="Arial" w:eastAsia="Arial" w:hAnsi="Arial" w:cs="Arial"/>
          <w:kern w:val="0"/>
          <w:lang w:val="en"/>
          <w14:ligatures w14:val="none"/>
        </w:rPr>
      </w:pPr>
    </w:p>
    <w:p w14:paraId="0AF5C1B2" w14:textId="77777777" w:rsidR="008F081D" w:rsidRPr="008F081D" w:rsidRDefault="008F081D" w:rsidP="008F081D">
      <w:pPr>
        <w:spacing w:after="0" w:line="240" w:lineRule="auto"/>
        <w:rPr>
          <w:rFonts w:ascii="Arial" w:eastAsia="Arial" w:hAnsi="Arial" w:cs="Arial"/>
          <w:b/>
          <w:color w:val="E06287"/>
          <w:kern w:val="0"/>
          <w:sz w:val="24"/>
          <w:szCs w:val="24"/>
          <w:lang w:val="en"/>
          <w14:ligatures w14:val="none"/>
        </w:rPr>
      </w:pPr>
      <w:r w:rsidRPr="008F081D">
        <w:rPr>
          <w:rFonts w:ascii="Arial" w:eastAsia="Arial" w:hAnsi="Arial" w:cs="Arial"/>
          <w:b/>
          <w:color w:val="E06287"/>
          <w:kern w:val="0"/>
          <w:sz w:val="24"/>
          <w:szCs w:val="24"/>
          <w:lang w:val="en"/>
          <w14:ligatures w14:val="none"/>
        </w:rPr>
        <w:t xml:space="preserve">Optional Rotations: </w:t>
      </w:r>
    </w:p>
    <w:p w14:paraId="7BA5E8C6" w14:textId="48E9AF64" w:rsidR="0005060C" w:rsidRDefault="008F081D" w:rsidP="51AE9087">
      <w:pPr>
        <w:numPr>
          <w:ilvl w:val="0"/>
          <w:numId w:val="7"/>
        </w:numPr>
        <w:spacing w:after="0" w:line="240" w:lineRule="auto"/>
        <w:rPr>
          <w:rFonts w:ascii="Arial" w:eastAsia="Arial" w:hAnsi="Arial" w:cs="Arial"/>
          <w:kern w:val="0"/>
          <w14:ligatures w14:val="none"/>
        </w:rPr>
      </w:pPr>
      <w:r w:rsidRPr="51AE9087">
        <w:rPr>
          <w:rFonts w:ascii="Arial" w:eastAsia="Arial" w:hAnsi="Arial" w:cs="Arial"/>
          <w:kern w:val="0"/>
          <w:u w:val="single"/>
          <w14:ligatures w14:val="none"/>
        </w:rPr>
        <w:t>Cardiac Rehabilitation</w:t>
      </w:r>
      <w:r w:rsidRPr="51AE9087">
        <w:rPr>
          <w:rFonts w:ascii="Arial" w:eastAsia="Arial" w:hAnsi="Arial" w:cs="Arial"/>
          <w:kern w:val="0"/>
          <w14:ligatures w14:val="none"/>
        </w:rPr>
        <w:t xml:space="preserve">: On this </w:t>
      </w:r>
      <w:r w:rsidR="552791D5" w:rsidRPr="51AE9087">
        <w:rPr>
          <w:rFonts w:ascii="Arial" w:eastAsia="Arial" w:hAnsi="Arial" w:cs="Arial"/>
        </w:rPr>
        <w:t>rotation,</w:t>
      </w:r>
      <w:r w:rsidRPr="51AE9087">
        <w:rPr>
          <w:rFonts w:ascii="Arial" w:eastAsia="Arial" w:hAnsi="Arial" w:cs="Arial"/>
        </w:rPr>
        <w:t xml:space="preserve"> interns will have the opportunity to participate in individual and/or couples therapy with cardiac patients, depending on patient need. Interns can participate in intake screening and diagnostic assessment pertinent to a cardiac population. They can co-lead or lead psychoeducational classes for rehabilitation participants and families.  Interns can observe cardiac surgery if desired. </w:t>
      </w:r>
    </w:p>
    <w:p w14:paraId="49F279DB" w14:textId="271F6D04" w:rsidR="008F081D" w:rsidRPr="008F081D" w:rsidRDefault="008F081D" w:rsidP="0005060C">
      <w:pPr>
        <w:spacing w:after="0" w:line="240" w:lineRule="auto"/>
        <w:ind w:left="720"/>
        <w:rPr>
          <w:rFonts w:ascii="Arial" w:eastAsia="Arial" w:hAnsi="Arial" w:cs="Arial"/>
          <w:kern w:val="0"/>
          <w:lang w:val="en"/>
          <w14:ligatures w14:val="none"/>
        </w:rPr>
      </w:pPr>
      <w:r w:rsidRPr="008F081D">
        <w:rPr>
          <w:rFonts w:ascii="Arial" w:eastAsia="Arial" w:hAnsi="Arial" w:cs="Arial"/>
          <w:kern w:val="0"/>
          <w:lang w:val="en"/>
          <w14:ligatures w14:val="none"/>
        </w:rPr>
        <w:t xml:space="preserve">    </w:t>
      </w:r>
    </w:p>
    <w:p w14:paraId="1CE7CDED" w14:textId="317C4D33" w:rsidR="008F081D" w:rsidRPr="008F081D" w:rsidRDefault="008F081D" w:rsidP="51AE9087">
      <w:pPr>
        <w:numPr>
          <w:ilvl w:val="0"/>
          <w:numId w:val="7"/>
        </w:numPr>
        <w:spacing w:after="0" w:line="240" w:lineRule="auto"/>
        <w:rPr>
          <w:rFonts w:ascii="Arial" w:eastAsia="Calibri" w:hAnsi="Arial" w:cs="Arial"/>
          <w:kern w:val="0"/>
          <w14:ligatures w14:val="none"/>
        </w:rPr>
      </w:pPr>
      <w:r w:rsidRPr="51AE9087">
        <w:rPr>
          <w:rFonts w:ascii="Arial" w:eastAsia="Arial" w:hAnsi="Arial" w:cs="Arial"/>
          <w:kern w:val="0"/>
          <w:u w:val="single"/>
          <w14:ligatures w14:val="none"/>
        </w:rPr>
        <w:lastRenderedPageBreak/>
        <w:t>Cognitive Behavioral Therapy Training</w:t>
      </w:r>
      <w:r w:rsidRPr="51AE9087">
        <w:rPr>
          <w:rFonts w:ascii="Arial" w:eastAsia="Arial" w:hAnsi="Arial" w:cs="Arial"/>
          <w:kern w:val="0"/>
          <w14:ligatures w14:val="none"/>
        </w:rPr>
        <w:t>: This rotation provides interns with the opportunity to enhance their CBT skills. Traditional CBT and “</w:t>
      </w:r>
      <w:r w:rsidR="00F21E65" w:rsidRPr="51AE9087">
        <w:rPr>
          <w:rFonts w:ascii="Arial" w:eastAsia="Arial" w:hAnsi="Arial" w:cs="Arial"/>
          <w:kern w:val="0"/>
          <w14:ligatures w14:val="none"/>
        </w:rPr>
        <w:t>third wave</w:t>
      </w:r>
      <w:r w:rsidRPr="51AE9087">
        <w:rPr>
          <w:rFonts w:ascii="Arial" w:eastAsia="Arial" w:hAnsi="Arial" w:cs="Arial"/>
          <w:kern w:val="0"/>
          <w14:ligatures w14:val="none"/>
        </w:rPr>
        <w:t>” approaches are incorporated.  More in-depth study and implementation of cognitive-behavior therapy also occurs through participation in the weekly CBT supervision group, in which members each have at least one case they follow.</w:t>
      </w:r>
    </w:p>
    <w:p w14:paraId="03D3BE37" w14:textId="77777777" w:rsidR="008F081D" w:rsidRPr="008F081D" w:rsidRDefault="008F081D" w:rsidP="008F081D">
      <w:pPr>
        <w:numPr>
          <w:ilvl w:val="0"/>
          <w:numId w:val="7"/>
        </w:numPr>
        <w:spacing w:after="0" w:line="240" w:lineRule="auto"/>
        <w:rPr>
          <w:rFonts w:ascii="Arial" w:eastAsia="Arial" w:hAnsi="Arial" w:cs="Arial"/>
          <w:kern w:val="0"/>
          <w:lang w:val="en"/>
          <w14:ligatures w14:val="none"/>
        </w:rPr>
      </w:pPr>
      <w:r w:rsidRPr="008F081D">
        <w:rPr>
          <w:rFonts w:ascii="Arial" w:eastAsia="Arial" w:hAnsi="Arial" w:cs="Arial"/>
          <w:kern w:val="0"/>
          <w:u w:val="single"/>
          <w:lang w:val="en"/>
          <w14:ligatures w14:val="none"/>
        </w:rPr>
        <w:t>Dialectical Behavior Therapy Services program</w:t>
      </w:r>
      <w:r w:rsidRPr="008F081D">
        <w:rPr>
          <w:rFonts w:ascii="Arial" w:eastAsia="Arial" w:hAnsi="Arial" w:cs="Arial"/>
          <w:kern w:val="0"/>
          <w:lang w:val="en"/>
          <w14:ligatures w14:val="none"/>
        </w:rPr>
        <w:t xml:space="preserve">: </w:t>
      </w:r>
      <w:r w:rsidRPr="008F081D">
        <w:rPr>
          <w:rFonts w:ascii="Arial" w:eastAsia="Times New Roman" w:hAnsi="Arial" w:cs="Arial"/>
          <w:kern w:val="0"/>
          <w:lang w:val="en"/>
          <w14:ligatures w14:val="none"/>
        </w:rPr>
        <w:t xml:space="preserve">The CAMC DBT Services Program rotation provides broad and in-depth specialty training in all components of Dialectical Behavior Therapy (DBT) under the supervision of DBT program faculty. </w:t>
      </w:r>
    </w:p>
    <w:p w14:paraId="6D34F189" w14:textId="77777777" w:rsidR="008F081D" w:rsidRPr="008F081D" w:rsidRDefault="008F081D" w:rsidP="51AE9087">
      <w:pPr>
        <w:numPr>
          <w:ilvl w:val="1"/>
          <w:numId w:val="7"/>
        </w:numPr>
        <w:spacing w:after="0" w:line="240" w:lineRule="auto"/>
        <w:rPr>
          <w:rFonts w:ascii="Arial" w:eastAsia="Times New Roman" w:hAnsi="Arial" w:cs="Arial"/>
          <w:kern w:val="0"/>
          <w14:ligatures w14:val="none"/>
        </w:rPr>
      </w:pPr>
      <w:r w:rsidRPr="51AE9087">
        <w:rPr>
          <w:rFonts w:ascii="Arial" w:eastAsia="Times New Roman" w:hAnsi="Arial" w:cs="Arial"/>
          <w:i/>
          <w:iCs/>
          <w:kern w:val="0"/>
          <w14:ligatures w14:val="none"/>
        </w:rPr>
        <w:t>The Comprehensive DBT Rotation</w:t>
      </w:r>
      <w:r w:rsidRPr="51AE9087">
        <w:rPr>
          <w:rFonts w:ascii="Arial" w:eastAsia="Times New Roman" w:hAnsi="Arial" w:cs="Arial"/>
          <w:kern w:val="0"/>
          <w14:ligatures w14:val="none"/>
        </w:rPr>
        <w:t>: This option is a 12-month/year-long rotation designed to develop full competency in all modes of treatment in DBT. Interns on the Comprehensive DBT rotation maintain a training caseload of at least two DBT patients (which may be adults, adolescents or both). As part of training, interns (1) conduct pre-treatment consultations to determine the appropriateness of DBT for referred patients; (2) provide individual DBT/DBT-A to patients; (3) provide telephone skills coaching to their individual patients (Note: DBT telephone skills coaching is provided based on the intern’s own individual limits; we stringy encourage interns observing limits to manage their well-being and DO NOT require interns to be available 24/7 for skills coaching); co-lead DBT Skills Training Classes/Groups, including leading didactic segments of skills training classes, helping to manage behavior during skills classes, and reviewing patients’ homework; (4) participate in and periodically lead weekly DBT consultation team meetings.</w:t>
      </w:r>
    </w:p>
    <w:p w14:paraId="2322FF65" w14:textId="77777777" w:rsidR="008F081D" w:rsidRDefault="008F081D" w:rsidP="008F081D">
      <w:pPr>
        <w:numPr>
          <w:ilvl w:val="1"/>
          <w:numId w:val="7"/>
        </w:numPr>
        <w:spacing w:after="0" w:line="240" w:lineRule="auto"/>
        <w:rPr>
          <w:rFonts w:ascii="Arial" w:eastAsia="Times New Roman" w:hAnsi="Arial" w:cs="Arial"/>
          <w:kern w:val="0"/>
          <w:lang w:val="en"/>
          <w14:ligatures w14:val="none"/>
        </w:rPr>
      </w:pPr>
      <w:r w:rsidRPr="008F081D">
        <w:rPr>
          <w:rFonts w:ascii="Arial" w:eastAsia="Times New Roman" w:hAnsi="Arial" w:cs="Arial"/>
          <w:i/>
          <w:kern w:val="0"/>
          <w:lang w:val="en"/>
          <w14:ligatures w14:val="none"/>
        </w:rPr>
        <w:t>The DBT Skills Training Rotation</w:t>
      </w:r>
      <w:r w:rsidRPr="008F081D">
        <w:rPr>
          <w:rFonts w:ascii="Arial" w:eastAsia="Times New Roman" w:hAnsi="Arial" w:cs="Arial"/>
          <w:kern w:val="0"/>
          <w:lang w:val="en"/>
          <w14:ligatures w14:val="none"/>
        </w:rPr>
        <w:t>: This option is for interns who are interested in a basic introduction to DBT by learning more about some components of DBT. This rotation is for interns who are NOT interested in learning the full DBT model. This rotation consists of a commitment of either eight or 16 weeks, during which interns co-lead at least two adult and/or adolescent skills training class modules and attend weekly consultation team meetings. The emphasis is on exposure to the skills taught in DBT, and to the inner workings of a DBT consultation team.</w:t>
      </w:r>
    </w:p>
    <w:p w14:paraId="4C13BD79" w14:textId="77777777" w:rsidR="006C70D3" w:rsidRPr="008F081D" w:rsidRDefault="006C70D3" w:rsidP="006C70D3">
      <w:pPr>
        <w:spacing w:after="0" w:line="240" w:lineRule="auto"/>
        <w:ind w:left="1440"/>
        <w:rPr>
          <w:rFonts w:ascii="Arial" w:eastAsia="Times New Roman" w:hAnsi="Arial" w:cs="Arial"/>
          <w:kern w:val="0"/>
          <w:lang w:val="en"/>
          <w14:ligatures w14:val="none"/>
        </w:rPr>
      </w:pPr>
    </w:p>
    <w:p w14:paraId="16507FD6" w14:textId="564B4496" w:rsidR="00492776" w:rsidRPr="00F21E65" w:rsidRDefault="008F081D" w:rsidP="00311551">
      <w:pPr>
        <w:numPr>
          <w:ilvl w:val="0"/>
          <w:numId w:val="7"/>
        </w:numPr>
        <w:spacing w:after="0" w:line="240" w:lineRule="auto"/>
        <w:rPr>
          <w:rFonts w:ascii="Arial" w:eastAsia="Arial" w:hAnsi="Arial" w:cs="Arial"/>
          <w:kern w:val="0"/>
          <w:lang w:val="en"/>
          <w14:ligatures w14:val="none"/>
        </w:rPr>
      </w:pPr>
      <w:r w:rsidRPr="008F081D">
        <w:rPr>
          <w:rFonts w:ascii="Arial" w:eastAsia="Arial" w:hAnsi="Arial" w:cs="Arial"/>
          <w:kern w:val="0"/>
          <w:u w:val="single"/>
          <w:lang w:val="en"/>
          <w14:ligatures w14:val="none"/>
        </w:rPr>
        <w:t>Integrated Primary Care</w:t>
      </w:r>
      <w:r w:rsidRPr="008F081D">
        <w:rPr>
          <w:rFonts w:ascii="Arial" w:eastAsia="Arial" w:hAnsi="Arial" w:cs="Arial"/>
          <w:kern w:val="0"/>
          <w:lang w:val="en"/>
          <w14:ligatures w14:val="none"/>
        </w:rPr>
        <w:t xml:space="preserve">: </w:t>
      </w:r>
      <w:r w:rsidR="00803099" w:rsidRPr="00803099">
        <w:rPr>
          <w:rFonts w:ascii="Arial" w:eastAsia="Arial" w:hAnsi="Arial" w:cs="Arial"/>
          <w:kern w:val="0"/>
          <w14:ligatures w14:val="none"/>
        </w:rPr>
        <w:t xml:space="preserve">The Integrated Primary Care rotation offers a variety of training opportunities at the CAMC Family Medicine Center of Charleston and the Cabin Creek Health Systems primary care clinics. </w:t>
      </w:r>
      <w:r w:rsidR="005A074A" w:rsidRPr="005A074A">
        <w:rPr>
          <w:rFonts w:ascii="Arial" w:eastAsia="Arial" w:hAnsi="Arial" w:cs="Arial"/>
          <w:kern w:val="0"/>
          <w14:ligatures w14:val="none"/>
        </w:rPr>
        <w:t xml:space="preserve">The clinical options of this rotation provide valuable opportunities to address the needs of a population of patients who have been characteristically underserved. Such patients often have difficulty accessing mental health facilities for care and are more likely to find comfort in behavioral health interventions offered in an integrated primary care setting. Interns are expected to precept during Family Medicine resident clinic hours and during the clinic day at CCHS. Precepting affords the intern a unique opportunity to collaborate in patient care and to teach medical professionals what they know about human behavior. While precepting, interns will also learn more about the referral process for patients with behavioral health issues and will provide a valuable resource for patients at the Family Medicine and CCHS health </w:t>
      </w:r>
      <w:r w:rsidR="00F21E65" w:rsidRPr="005A074A">
        <w:rPr>
          <w:rFonts w:ascii="Arial" w:eastAsia="Arial" w:hAnsi="Arial" w:cs="Arial"/>
          <w:kern w:val="0"/>
          <w14:ligatures w14:val="none"/>
        </w:rPr>
        <w:t>centers.</w:t>
      </w:r>
      <w:r w:rsidR="00F21E65" w:rsidRPr="00F21E65">
        <w:rPr>
          <w:rFonts w:ascii="Arial" w:eastAsia="Arial" w:hAnsi="Arial" w:cs="Arial"/>
          <w:kern w:val="0"/>
          <w14:ligatures w14:val="none"/>
        </w:rPr>
        <w:t xml:space="preserve"> Interns</w:t>
      </w:r>
      <w:r w:rsidR="00803099" w:rsidRPr="00F21E65">
        <w:rPr>
          <w:rFonts w:ascii="Arial" w:eastAsia="Arial" w:hAnsi="Arial" w:cs="Arial"/>
          <w:kern w:val="0"/>
          <w14:ligatures w14:val="none"/>
        </w:rPr>
        <w:t xml:space="preserve"> are welcome to tailor their rotation experience to include a preferred combination of the available settings:</w:t>
      </w:r>
    </w:p>
    <w:p w14:paraId="59C5727B" w14:textId="4392C02C" w:rsidR="00EC7F95" w:rsidRPr="00637573" w:rsidRDefault="00EC7F95" w:rsidP="00EC7F95">
      <w:pPr>
        <w:numPr>
          <w:ilvl w:val="1"/>
          <w:numId w:val="7"/>
        </w:numPr>
        <w:spacing w:after="0" w:line="240" w:lineRule="auto"/>
        <w:rPr>
          <w:rFonts w:ascii="Arial" w:eastAsia="Arial" w:hAnsi="Arial" w:cs="Arial"/>
          <w:kern w:val="0"/>
          <w:lang w:val="en"/>
          <w14:ligatures w14:val="none"/>
        </w:rPr>
      </w:pPr>
      <w:r w:rsidRPr="00EC7F95">
        <w:rPr>
          <w:rFonts w:ascii="Arial" w:eastAsia="Arial" w:hAnsi="Arial" w:cs="Arial"/>
          <w:kern w:val="0"/>
          <w14:ligatures w14:val="none"/>
        </w:rPr>
        <w:t>CAMC Department of Family Medicine (resident outpatient clinic)</w:t>
      </w:r>
      <w:r>
        <w:rPr>
          <w:rFonts w:ascii="Arial" w:eastAsia="Arial" w:hAnsi="Arial" w:cs="Arial"/>
          <w:kern w:val="0"/>
          <w14:ligatures w14:val="none"/>
        </w:rPr>
        <w:t>:</w:t>
      </w:r>
    </w:p>
    <w:p w14:paraId="233224BA" w14:textId="0C5FB1CD" w:rsidR="00B16EFD" w:rsidRPr="00B16EFD" w:rsidRDefault="00637573" w:rsidP="00EC7F95">
      <w:pPr>
        <w:numPr>
          <w:ilvl w:val="1"/>
          <w:numId w:val="7"/>
        </w:numPr>
        <w:spacing w:after="0" w:line="240" w:lineRule="auto"/>
        <w:rPr>
          <w:rFonts w:ascii="Arial" w:eastAsia="Arial" w:hAnsi="Arial" w:cs="Arial"/>
          <w:kern w:val="0"/>
          <w:lang w:val="en"/>
          <w14:ligatures w14:val="none"/>
        </w:rPr>
      </w:pPr>
      <w:r w:rsidRPr="00637573">
        <w:rPr>
          <w:rFonts w:ascii="Arial" w:eastAsia="Arial" w:hAnsi="Arial" w:cs="Arial"/>
          <w:kern w:val="0"/>
          <w14:ligatures w14:val="none"/>
        </w:rPr>
        <w:t>Cabin Creek Health Systems</w:t>
      </w:r>
      <w:r>
        <w:rPr>
          <w:rFonts w:ascii="Arial" w:eastAsia="Arial" w:hAnsi="Arial" w:cs="Arial"/>
          <w:kern w:val="0"/>
          <w14:ligatures w14:val="none"/>
        </w:rPr>
        <w:t xml:space="preserve"> (F</w:t>
      </w:r>
      <w:r w:rsidR="00AA5421">
        <w:rPr>
          <w:rFonts w:ascii="Arial" w:eastAsia="Arial" w:hAnsi="Arial" w:cs="Arial"/>
          <w:kern w:val="0"/>
          <w14:ligatures w14:val="none"/>
        </w:rPr>
        <w:t>QHC)</w:t>
      </w:r>
    </w:p>
    <w:p w14:paraId="082C1349" w14:textId="6815B3FD" w:rsidR="00F21E65" w:rsidRPr="00F21E65" w:rsidRDefault="00B16EFD" w:rsidP="00F21E65">
      <w:pPr>
        <w:numPr>
          <w:ilvl w:val="2"/>
          <w:numId w:val="7"/>
        </w:numPr>
        <w:spacing w:after="0" w:line="240" w:lineRule="auto"/>
        <w:rPr>
          <w:rFonts w:ascii="Arial" w:eastAsia="Arial" w:hAnsi="Arial" w:cs="Arial"/>
          <w:kern w:val="0"/>
          <w:lang w:val="en"/>
          <w14:ligatures w14:val="none"/>
        </w:rPr>
      </w:pPr>
      <w:r w:rsidRPr="00B16EFD">
        <w:rPr>
          <w:rFonts w:ascii="Arial" w:eastAsia="Arial" w:hAnsi="Arial" w:cs="Arial"/>
          <w:kern w:val="0"/>
          <w14:ligatures w14:val="none"/>
        </w:rPr>
        <w:t>CCHS Integrated Behavioral Health </w:t>
      </w:r>
      <w:r w:rsidR="00DE75EA">
        <w:rPr>
          <w:rFonts w:ascii="Arial" w:eastAsia="Arial" w:hAnsi="Arial" w:cs="Arial"/>
          <w:kern w:val="0"/>
          <w14:ligatures w14:val="none"/>
        </w:rPr>
        <w:t>(community health center)</w:t>
      </w:r>
    </w:p>
    <w:p w14:paraId="72415C9D" w14:textId="477F0AD7" w:rsidR="00311551" w:rsidRPr="00F21E65" w:rsidRDefault="006C70D3" w:rsidP="00F21E65">
      <w:pPr>
        <w:numPr>
          <w:ilvl w:val="2"/>
          <w:numId w:val="7"/>
        </w:numPr>
        <w:spacing w:after="0" w:line="240" w:lineRule="auto"/>
        <w:rPr>
          <w:rFonts w:ascii="Arial" w:eastAsia="Arial" w:hAnsi="Arial" w:cs="Arial"/>
          <w:kern w:val="0"/>
          <w:lang w:val="en"/>
          <w14:ligatures w14:val="none"/>
        </w:rPr>
      </w:pPr>
      <w:r w:rsidRPr="006C70D3">
        <w:rPr>
          <w:rFonts w:ascii="Arial" w:eastAsia="Arial" w:hAnsi="Arial" w:cs="Arial"/>
          <w:kern w:val="0"/>
          <w14:ligatures w14:val="none"/>
        </w:rPr>
        <w:t>CCHS Comprehensive Addiction and Recovery Program</w:t>
      </w:r>
      <w:r>
        <w:rPr>
          <w:rFonts w:ascii="Arial" w:eastAsia="Arial" w:hAnsi="Arial" w:cs="Arial"/>
          <w:kern w:val="0"/>
          <w14:ligatures w14:val="none"/>
        </w:rPr>
        <w:t xml:space="preserve"> (integrated addiction medicine)</w:t>
      </w:r>
    </w:p>
    <w:p w14:paraId="5690D64D" w14:textId="77777777" w:rsidR="00F21E65" w:rsidRDefault="00F21E65" w:rsidP="00311551">
      <w:pPr>
        <w:spacing w:after="0" w:line="240" w:lineRule="auto"/>
        <w:ind w:left="360"/>
        <w:rPr>
          <w:rFonts w:ascii="Arial" w:eastAsia="Arial" w:hAnsi="Arial" w:cs="Arial"/>
          <w:kern w:val="0"/>
          <w:u w:val="single"/>
          <w14:ligatures w14:val="none"/>
        </w:rPr>
      </w:pPr>
    </w:p>
    <w:p w14:paraId="1BE65BF6" w14:textId="22CBCA97" w:rsidR="008F081D" w:rsidRDefault="008F081D" w:rsidP="00311551">
      <w:pPr>
        <w:spacing w:after="0" w:line="240" w:lineRule="auto"/>
        <w:ind w:left="360"/>
      </w:pPr>
      <w:r w:rsidRPr="2F3ED674">
        <w:rPr>
          <w:rFonts w:ascii="Arial" w:eastAsia="Arial" w:hAnsi="Arial" w:cs="Arial"/>
          <w:kern w:val="0"/>
          <w:u w:val="single"/>
          <w14:ligatures w14:val="none"/>
        </w:rPr>
        <w:t>Research Rotation</w:t>
      </w:r>
      <w:r w:rsidRPr="2F3ED674">
        <w:rPr>
          <w:rFonts w:ascii="Arial" w:eastAsia="Arial" w:hAnsi="Arial" w:cs="Arial"/>
          <w:kern w:val="0"/>
          <w14:ligatures w14:val="none"/>
        </w:rPr>
        <w:t xml:space="preserve">: The Research Rotation provides interns with an opportunity to participate in a variety of ongoing clinically oriented research projects in the WVU Department of Behavioral Medicine and Psychiatry or departments with which we partner in WVU and CAMC. Interns may participate at any level of the research process ranging from data collection in experimental studies and serving as assessors or project therapists in clinical trials, to management of research databases and presentation of research results. Interns are expected to prioritize the completion of their dissertation </w:t>
      </w:r>
      <w:r w:rsidR="00F21E65" w:rsidRPr="2F3ED674">
        <w:rPr>
          <w:rFonts w:ascii="Arial" w:eastAsia="Arial" w:hAnsi="Arial" w:cs="Arial"/>
          <w:kern w:val="0"/>
          <w14:ligatures w14:val="none"/>
        </w:rPr>
        <w:t>research and</w:t>
      </w:r>
      <w:r w:rsidRPr="2F3ED674">
        <w:rPr>
          <w:rFonts w:ascii="Arial" w:eastAsia="Arial" w:hAnsi="Arial" w:cs="Arial"/>
          <w:kern w:val="0"/>
          <w14:ligatures w14:val="none"/>
        </w:rPr>
        <w:t xml:space="preserve"> typically do not participate in a research rotation before their work with their dissertation is complete. </w:t>
      </w:r>
    </w:p>
    <w:p w14:paraId="6D3A815C" w14:textId="10535D5E" w:rsidR="51AE9087" w:rsidRDefault="51AE9087" w:rsidP="51AE9087">
      <w:pPr>
        <w:spacing w:after="0" w:line="240" w:lineRule="auto"/>
        <w:ind w:left="360"/>
        <w:rPr>
          <w:rFonts w:ascii="Arial" w:eastAsia="Arial" w:hAnsi="Arial" w:cs="Arial"/>
        </w:rPr>
      </w:pPr>
    </w:p>
    <w:p w14:paraId="75C296F7" w14:textId="4503CB1F" w:rsidR="4532D5AD" w:rsidRDefault="4532D5AD" w:rsidP="51AE9087">
      <w:pPr>
        <w:spacing w:after="0" w:line="240" w:lineRule="auto"/>
        <w:ind w:left="360"/>
        <w:rPr>
          <w:rFonts w:ascii="Arial" w:eastAsia="Arial" w:hAnsi="Arial" w:cs="Arial"/>
        </w:rPr>
      </w:pPr>
      <w:r w:rsidRPr="51AE9087">
        <w:rPr>
          <w:rFonts w:ascii="Arial" w:eastAsia="Arial" w:hAnsi="Arial" w:cs="Arial"/>
          <w:color w:val="262626" w:themeColor="text1" w:themeTint="D9"/>
          <w:u w:val="single"/>
        </w:rPr>
        <w:t>Women's Health</w:t>
      </w:r>
      <w:r w:rsidRPr="51AE9087">
        <w:rPr>
          <w:rFonts w:ascii="Arial" w:eastAsia="Arial" w:hAnsi="Arial" w:cs="Arial"/>
          <w:color w:val="262626" w:themeColor="text1" w:themeTint="D9"/>
        </w:rPr>
        <w:t xml:space="preserve">: The Women’s Health rotation offers additional experience in integrated care in outpatient clinic settings, where interns work collaboratively with OB-GYN health providers such as physicians, nurses, midwives and peer recovery coaches to meet brief intervention and consultation needs for patients. Rotation locations include OB-GYN clinics at CAMC Women and Children’s Hospital and St. Mary’s </w:t>
      </w:r>
      <w:r w:rsidRPr="51AE9087">
        <w:rPr>
          <w:rFonts w:ascii="Arial" w:eastAsia="Arial" w:hAnsi="Arial" w:cs="Arial"/>
          <w:color w:val="262626" w:themeColor="text1" w:themeTint="D9"/>
        </w:rPr>
        <w:lastRenderedPageBreak/>
        <w:t xml:space="preserve">Women &amp; Family Care Center. Common concerns include peripartum concerns, infertility and pregnancy loss, trauma and abuse, substance use, sexual health concerns, physical health concerns, interpersonal relationship distress and adjustment to new motherhood. The Women’s Health rotation takes place at CAMC Women and Children’s Hospital, approximately 4.5 miles away (approximately 10-minute drive) from CAMC Memorial Hospital. </w:t>
      </w:r>
      <w:r w:rsidRPr="51AE9087">
        <w:rPr>
          <w:rFonts w:ascii="Arial" w:eastAsia="Arial" w:hAnsi="Arial" w:cs="Arial"/>
        </w:rPr>
        <w:t xml:space="preserve"> </w:t>
      </w:r>
    </w:p>
    <w:p w14:paraId="622CF911" w14:textId="77777777" w:rsidR="00694A8D" w:rsidRDefault="00694A8D" w:rsidP="00311551">
      <w:pPr>
        <w:spacing w:after="0" w:line="240" w:lineRule="auto"/>
        <w:ind w:left="360"/>
        <w:rPr>
          <w:rFonts w:ascii="Arial" w:eastAsia="Arial" w:hAnsi="Arial" w:cs="Arial"/>
          <w:kern w:val="0"/>
          <w14:ligatures w14:val="none"/>
        </w:rPr>
      </w:pPr>
    </w:p>
    <w:p w14:paraId="4BCA5822" w14:textId="3AAAE04F" w:rsidR="009763B9" w:rsidRDefault="009763B9" w:rsidP="51AE9087">
      <w:pPr>
        <w:spacing w:after="0" w:line="240" w:lineRule="auto"/>
        <w:ind w:left="360"/>
        <w:rPr>
          <w:rFonts w:ascii="Arial" w:eastAsia="Arial" w:hAnsi="Arial" w:cs="Arial"/>
          <w:kern w:val="0"/>
          <w14:ligatures w14:val="none"/>
        </w:rPr>
      </w:pPr>
    </w:p>
    <w:p w14:paraId="5D8DBCFD" w14:textId="67133FC1" w:rsidR="009763B9" w:rsidRPr="008F081D" w:rsidRDefault="009763B9" w:rsidP="009763B9">
      <w:pPr>
        <w:pBdr>
          <w:bottom w:val="single" w:sz="6" w:space="1" w:color="auto"/>
        </w:pBdr>
        <w:spacing w:after="0" w:line="240" w:lineRule="auto"/>
        <w:rPr>
          <w:rFonts w:ascii="Arial" w:eastAsia="Arial" w:hAnsi="Arial" w:cs="Arial"/>
          <w:color w:val="005EB8"/>
          <w:kern w:val="0"/>
          <w:sz w:val="28"/>
          <w:szCs w:val="28"/>
          <w:lang w:val="en"/>
          <w14:ligatures w14:val="none"/>
        </w:rPr>
      </w:pPr>
      <w:r>
        <w:rPr>
          <w:rFonts w:ascii="Arial" w:eastAsia="Arial" w:hAnsi="Arial" w:cs="Arial"/>
          <w:b/>
          <w:color w:val="005EB8"/>
          <w:kern w:val="0"/>
          <w:sz w:val="28"/>
          <w:szCs w:val="28"/>
          <w:lang w:val="en"/>
          <w14:ligatures w14:val="none"/>
        </w:rPr>
        <w:t>Program Structure for Child Clinical Psychology Track</w:t>
      </w:r>
    </w:p>
    <w:p w14:paraId="122D568B" w14:textId="313FECE6" w:rsidR="009763B9" w:rsidRDefault="004A0D3A" w:rsidP="004A0D3A">
      <w:pPr>
        <w:spacing w:after="0" w:line="240" w:lineRule="auto"/>
        <w:rPr>
          <w:rFonts w:ascii="Arial" w:eastAsia="Arial" w:hAnsi="Arial" w:cs="Arial"/>
          <w:kern w:val="0"/>
          <w14:ligatures w14:val="none"/>
        </w:rPr>
      </w:pPr>
      <w:r w:rsidRPr="004A0D3A">
        <w:rPr>
          <w:rFonts w:ascii="Arial" w:eastAsia="Arial" w:hAnsi="Arial" w:cs="Arial"/>
          <w:kern w:val="0"/>
          <w14:ligatures w14:val="none"/>
        </w:rPr>
        <w:t>The required rotations for the CT parallel rotations required in the health service psychology track, except that the CT does not require an inpatient rotation. Due to the rotation schedule, CT does not offer optional rotations</w:t>
      </w:r>
      <w:r w:rsidR="00B37660">
        <w:rPr>
          <w:rFonts w:ascii="Arial" w:eastAsia="Arial" w:hAnsi="Arial" w:cs="Arial"/>
          <w:kern w:val="0"/>
          <w14:ligatures w14:val="none"/>
        </w:rPr>
        <w:t>, except for research</w:t>
      </w:r>
      <w:r w:rsidRPr="004A0D3A">
        <w:rPr>
          <w:rFonts w:ascii="Arial" w:eastAsia="Arial" w:hAnsi="Arial" w:cs="Arial"/>
          <w:kern w:val="0"/>
          <w14:ligatures w14:val="none"/>
        </w:rPr>
        <w:t>. </w:t>
      </w:r>
    </w:p>
    <w:p w14:paraId="363F8115" w14:textId="63217DE3" w:rsidR="006F6FAC" w:rsidRDefault="006F6FAC" w:rsidP="006F6FAC">
      <w:pPr>
        <w:pStyle w:val="ListParagraph"/>
        <w:numPr>
          <w:ilvl w:val="0"/>
          <w:numId w:val="13"/>
        </w:numPr>
        <w:spacing w:after="0" w:line="240" w:lineRule="auto"/>
        <w:rPr>
          <w:rFonts w:ascii="Arial" w:eastAsia="Arial" w:hAnsi="Arial" w:cs="Arial"/>
          <w:kern w:val="0"/>
          <w14:ligatures w14:val="none"/>
        </w:rPr>
      </w:pPr>
      <w:r w:rsidRPr="005A017D">
        <w:rPr>
          <w:rFonts w:ascii="Arial" w:eastAsia="Arial" w:hAnsi="Arial" w:cs="Arial"/>
          <w:kern w:val="0"/>
          <w:u w:val="single"/>
          <w14:ligatures w14:val="none"/>
        </w:rPr>
        <w:t>Outpatient Psychotherapy Rotation</w:t>
      </w:r>
      <w:r w:rsidR="005A017D">
        <w:rPr>
          <w:rFonts w:ascii="Arial" w:eastAsia="Arial" w:hAnsi="Arial" w:cs="Arial"/>
          <w:kern w:val="0"/>
          <w:u w:val="single"/>
          <w14:ligatures w14:val="none"/>
        </w:rPr>
        <w:t>:</w:t>
      </w:r>
      <w:r>
        <w:rPr>
          <w:rFonts w:ascii="Arial" w:eastAsia="Arial" w:hAnsi="Arial" w:cs="Arial"/>
          <w:kern w:val="0"/>
          <w14:ligatures w14:val="none"/>
        </w:rPr>
        <w:t xml:space="preserve"> </w:t>
      </w:r>
      <w:r w:rsidR="005A017D" w:rsidRPr="005A017D">
        <w:rPr>
          <w:rFonts w:ascii="Arial" w:eastAsia="Arial" w:hAnsi="Arial" w:cs="Arial"/>
          <w:kern w:val="0"/>
          <w14:ligatures w14:val="none"/>
        </w:rPr>
        <w:t>Interns on the CT primarily provide specialized, evidence-based treatments in the CAMC Behavioral Medicine Department. These include Parent Child Interaction Therapy, Trauma Focused Cognitive Behavioral Therapy, Dialectical Behavioral Therapy</w:t>
      </w:r>
      <w:r w:rsidR="005A017D">
        <w:rPr>
          <w:rFonts w:ascii="Arial" w:eastAsia="Arial" w:hAnsi="Arial" w:cs="Arial"/>
          <w:kern w:val="0"/>
          <w14:ligatures w14:val="none"/>
        </w:rPr>
        <w:t xml:space="preserve">. </w:t>
      </w:r>
    </w:p>
    <w:p w14:paraId="221B538B" w14:textId="77777777" w:rsidR="00CC50FB" w:rsidRDefault="00CC50FB" w:rsidP="00CC50FB">
      <w:pPr>
        <w:pStyle w:val="ListParagraph"/>
        <w:spacing w:after="0" w:line="240" w:lineRule="auto"/>
        <w:rPr>
          <w:rFonts w:ascii="Arial" w:eastAsia="Arial" w:hAnsi="Arial" w:cs="Arial"/>
          <w:kern w:val="0"/>
          <w14:ligatures w14:val="none"/>
        </w:rPr>
      </w:pPr>
    </w:p>
    <w:p w14:paraId="118835EB" w14:textId="5F555FC7" w:rsidR="00CC50FB" w:rsidRDefault="00CC50FB" w:rsidP="006F6FAC">
      <w:pPr>
        <w:pStyle w:val="ListParagraph"/>
        <w:numPr>
          <w:ilvl w:val="0"/>
          <w:numId w:val="13"/>
        </w:numPr>
        <w:spacing w:after="0" w:line="240" w:lineRule="auto"/>
        <w:rPr>
          <w:rFonts w:ascii="Arial" w:eastAsia="Arial" w:hAnsi="Arial" w:cs="Arial"/>
          <w:kern w:val="0"/>
          <w14:ligatures w14:val="none"/>
        </w:rPr>
      </w:pPr>
      <w:r w:rsidRPr="00F81F32">
        <w:rPr>
          <w:rFonts w:ascii="Arial" w:eastAsia="Arial" w:hAnsi="Arial" w:cs="Arial"/>
          <w:kern w:val="0"/>
          <w:u w:val="single"/>
          <w14:ligatures w14:val="none"/>
        </w:rPr>
        <w:t>Child and Adolescent Psychological Assessment</w:t>
      </w:r>
      <w:r>
        <w:rPr>
          <w:rFonts w:ascii="Arial" w:eastAsia="Arial" w:hAnsi="Arial" w:cs="Arial"/>
          <w:kern w:val="0"/>
          <w14:ligatures w14:val="none"/>
        </w:rPr>
        <w:t xml:space="preserve">: </w:t>
      </w:r>
      <w:r w:rsidR="007343BE" w:rsidRPr="007343BE">
        <w:rPr>
          <w:rFonts w:ascii="Arial" w:eastAsia="Arial" w:hAnsi="Arial" w:cs="Arial"/>
          <w:kern w:val="0"/>
          <w14:ligatures w14:val="none"/>
        </w:rPr>
        <w:t>Interns on the CT complete at least 10 child or adolescent integrated reports during the training year.</w:t>
      </w:r>
      <w:r w:rsidR="00F81F32" w:rsidRPr="00F81F32">
        <w:rPr>
          <w:rFonts w:ascii="Helvetica" w:hAnsi="Helvetica"/>
          <w:color w:val="262626"/>
          <w:sz w:val="27"/>
          <w:szCs w:val="27"/>
        </w:rPr>
        <w:t xml:space="preserve"> </w:t>
      </w:r>
      <w:r w:rsidR="00F81F32" w:rsidRPr="00F81F32">
        <w:rPr>
          <w:rFonts w:ascii="Arial" w:eastAsia="Arial" w:hAnsi="Arial" w:cs="Arial"/>
          <w:kern w:val="0"/>
          <w14:ligatures w14:val="none"/>
        </w:rPr>
        <w:t xml:space="preserve">Dr. Brown most often received referrals for younger children ages 3 to 5 for assessment of autism spectrum and ages 6 to 14 for learning, </w:t>
      </w:r>
      <w:r w:rsidR="00F81F32" w:rsidRPr="51AE9087">
        <w:rPr>
          <w:rFonts w:ascii="Arial" w:eastAsia="Arial" w:hAnsi="Arial" w:cs="Arial"/>
        </w:rPr>
        <w:t xml:space="preserve">cognitive and executive function concerns. Dr. Brown also administers the ADOS, among other specialty tools (e.g., WISC, WIAT, WPSSI, DKEFS, Children's Memory Scale, BASC, Child Development Inventory, Adaptive Assessment System). Interns may have opportunities to work with Drs. Keener and Weisenmuller providing psychological diagnostic clarification evaluations for </w:t>
      </w:r>
      <w:r w:rsidR="3D7E65C9" w:rsidRPr="51AE9087">
        <w:rPr>
          <w:rFonts w:ascii="Arial" w:eastAsia="Arial" w:hAnsi="Arial" w:cs="Arial"/>
        </w:rPr>
        <w:t>18-</w:t>
      </w:r>
      <w:r w:rsidR="00F81F32" w:rsidRPr="51AE9087">
        <w:rPr>
          <w:rFonts w:ascii="Arial" w:eastAsia="Arial" w:hAnsi="Arial" w:cs="Arial"/>
        </w:rPr>
        <w:t xml:space="preserve">23-year-olds. Finally, CT interns may wish to participate in forensic assessment of children with Dr. Weisenmuller. Neuropsychological assessment experience is </w:t>
      </w:r>
      <w:r w:rsidR="00F81F32" w:rsidRPr="51AE9087">
        <w:rPr>
          <w:rFonts w:ascii="Arial" w:eastAsia="Arial" w:hAnsi="Arial" w:cs="Arial"/>
          <w:b/>
          <w:bCs/>
        </w:rPr>
        <w:t>NOT</w:t>
      </w:r>
      <w:r w:rsidR="00F81F32" w:rsidRPr="51AE9087">
        <w:rPr>
          <w:rFonts w:ascii="Arial" w:eastAsia="Arial" w:hAnsi="Arial" w:cs="Arial"/>
        </w:rPr>
        <w:t xml:space="preserve"> available for the Child Clinical Psychology specialty track.</w:t>
      </w:r>
    </w:p>
    <w:p w14:paraId="4712816C" w14:textId="77777777" w:rsidR="00A15DA8" w:rsidRPr="00A15DA8" w:rsidRDefault="00A15DA8" w:rsidP="00A15DA8">
      <w:pPr>
        <w:pStyle w:val="ListParagraph"/>
        <w:rPr>
          <w:rFonts w:ascii="Arial" w:eastAsia="Arial" w:hAnsi="Arial" w:cs="Arial"/>
          <w:kern w:val="0"/>
          <w14:ligatures w14:val="none"/>
        </w:rPr>
      </w:pPr>
    </w:p>
    <w:p w14:paraId="745A4B95" w14:textId="4F15A415" w:rsidR="00A15DA8" w:rsidRDefault="00A15DA8" w:rsidP="006F6FAC">
      <w:pPr>
        <w:pStyle w:val="ListParagraph"/>
        <w:numPr>
          <w:ilvl w:val="0"/>
          <w:numId w:val="13"/>
        </w:numPr>
        <w:spacing w:after="0" w:line="240" w:lineRule="auto"/>
        <w:rPr>
          <w:rFonts w:ascii="Arial" w:eastAsia="Arial" w:hAnsi="Arial" w:cs="Arial"/>
          <w:kern w:val="0"/>
          <w14:ligatures w14:val="none"/>
        </w:rPr>
      </w:pPr>
      <w:r w:rsidRPr="00DA6E25">
        <w:rPr>
          <w:rFonts w:ascii="Arial" w:eastAsia="Arial" w:hAnsi="Arial" w:cs="Arial"/>
          <w:kern w:val="0"/>
          <w:u w:val="single"/>
          <w14:ligatures w14:val="none"/>
        </w:rPr>
        <w:t>Psychological Consultation Rotation</w:t>
      </w:r>
      <w:r>
        <w:rPr>
          <w:rFonts w:ascii="Arial" w:eastAsia="Arial" w:hAnsi="Arial" w:cs="Arial"/>
          <w:kern w:val="0"/>
          <w14:ligatures w14:val="none"/>
        </w:rPr>
        <w:t xml:space="preserve">: </w:t>
      </w:r>
      <w:r w:rsidR="00DA6E25">
        <w:rPr>
          <w:rFonts w:ascii="Arial" w:eastAsia="Arial" w:hAnsi="Arial" w:cs="Arial"/>
          <w:kern w:val="0"/>
          <w14:ligatures w14:val="none"/>
        </w:rPr>
        <w:t>I</w:t>
      </w:r>
      <w:r w:rsidR="00DA6E25" w:rsidRPr="00DA6E25">
        <w:rPr>
          <w:rFonts w:ascii="Arial" w:eastAsia="Arial" w:hAnsi="Arial" w:cs="Arial"/>
          <w:kern w:val="0"/>
          <w14:ligatures w14:val="none"/>
        </w:rPr>
        <w:t>nterns on the CT participate in Pediatric specialty clinics alongside medical specialist colleagues, supervised by psychologists Dr. Brown and Dr. Hughes. CT interns work with their supervisors for four and a half day clinics each month for the duration of the intern year, with some flexibility in which clinics and the frequency of consultation. CT interns meet regularly with the faculty psychology supervisor to discuss cases in clinic, consultation methods and treatment plans.</w:t>
      </w:r>
    </w:p>
    <w:p w14:paraId="6F2C0332" w14:textId="77777777" w:rsidR="00176F09" w:rsidRDefault="00176F09" w:rsidP="00176F09">
      <w:pPr>
        <w:rPr>
          <w:rFonts w:ascii="Arial" w:eastAsia="Arial" w:hAnsi="Arial" w:cs="Arial"/>
          <w:kern w:val="0"/>
          <w14:ligatures w14:val="none"/>
        </w:rPr>
      </w:pPr>
    </w:p>
    <w:p w14:paraId="2FBA0414" w14:textId="18EE741B" w:rsidR="00176F09" w:rsidRPr="008F081D" w:rsidRDefault="00176F09" w:rsidP="00176F09">
      <w:pPr>
        <w:pBdr>
          <w:bottom w:val="single" w:sz="6" w:space="1" w:color="auto"/>
        </w:pBdr>
        <w:spacing w:after="0" w:line="240" w:lineRule="auto"/>
        <w:rPr>
          <w:rFonts w:ascii="Arial" w:eastAsia="Arial" w:hAnsi="Arial" w:cs="Arial"/>
          <w:color w:val="005EB8"/>
          <w:kern w:val="0"/>
          <w:sz w:val="28"/>
          <w:szCs w:val="28"/>
          <w:lang w:val="en"/>
          <w14:ligatures w14:val="none"/>
        </w:rPr>
      </w:pPr>
      <w:r w:rsidRPr="51AE9087">
        <w:rPr>
          <w:rFonts w:ascii="Arial" w:eastAsia="Arial" w:hAnsi="Arial" w:cs="Arial"/>
          <w:b/>
          <w:bCs/>
          <w:color w:val="005EB8"/>
          <w:kern w:val="0"/>
          <w:sz w:val="28"/>
          <w:szCs w:val="28"/>
          <w:lang w:val="en"/>
          <w14:ligatures w14:val="none"/>
        </w:rPr>
        <w:t xml:space="preserve">Program Structure for </w:t>
      </w:r>
      <w:r w:rsidR="00FC4D7F" w:rsidRPr="51AE9087">
        <w:rPr>
          <w:rFonts w:ascii="Arial" w:eastAsia="Arial" w:hAnsi="Arial" w:cs="Arial"/>
          <w:b/>
          <w:bCs/>
          <w:color w:val="005EB8"/>
          <w:kern w:val="0"/>
          <w:sz w:val="28"/>
          <w:szCs w:val="28"/>
          <w:lang w:val="en"/>
          <w14:ligatures w14:val="none"/>
        </w:rPr>
        <w:t xml:space="preserve">Adult </w:t>
      </w:r>
      <w:proofErr w:type="spellStart"/>
      <w:r w:rsidR="00FC4D7F" w:rsidRPr="51AE9087">
        <w:rPr>
          <w:rFonts w:ascii="Arial" w:eastAsia="Arial" w:hAnsi="Arial" w:cs="Arial"/>
          <w:b/>
          <w:bCs/>
          <w:color w:val="005EB8"/>
          <w:kern w:val="0"/>
          <w:sz w:val="28"/>
          <w:szCs w:val="28"/>
          <w:lang w:val="en"/>
          <w14:ligatures w14:val="none"/>
        </w:rPr>
        <w:t>Neuropsycholog</w:t>
      </w:r>
      <w:r w:rsidR="009172F0">
        <w:rPr>
          <w:rFonts w:ascii="Arial" w:eastAsia="Arial" w:hAnsi="Arial" w:cs="Arial"/>
          <w:b/>
          <w:bCs/>
          <w:color w:val="005EB8"/>
          <w:kern w:val="0"/>
          <w:sz w:val="28"/>
          <w:szCs w:val="28"/>
          <w:lang w:val="en"/>
          <w14:ligatures w14:val="none"/>
        </w:rPr>
        <w:t>y</w:t>
      </w:r>
      <w:r w:rsidR="00FC4D7F" w:rsidRPr="51AE9087">
        <w:rPr>
          <w:rFonts w:ascii="Arial" w:eastAsia="Arial" w:hAnsi="Arial" w:cs="Arial"/>
          <w:b/>
          <w:bCs/>
          <w:color w:val="005EB8"/>
          <w:kern w:val="0"/>
          <w:sz w:val="28"/>
          <w:szCs w:val="28"/>
          <w:lang w:val="en"/>
          <w14:ligatures w14:val="none"/>
        </w:rPr>
        <w:t>Track</w:t>
      </w:r>
      <w:proofErr w:type="spellEnd"/>
      <w:r w:rsidRPr="51AE9087">
        <w:rPr>
          <w:rFonts w:ascii="Arial" w:eastAsia="Arial" w:hAnsi="Arial" w:cs="Arial"/>
          <w:b/>
          <w:bCs/>
          <w:color w:val="005EB8"/>
          <w:kern w:val="0"/>
          <w:sz w:val="28"/>
          <w:szCs w:val="28"/>
          <w:lang w:val="en"/>
          <w14:ligatures w14:val="none"/>
        </w:rPr>
        <w:t xml:space="preserve"> </w:t>
      </w:r>
    </w:p>
    <w:p w14:paraId="0E3B3E33" w14:textId="1213F328" w:rsidR="00176F09" w:rsidRDefault="207A59E6" w:rsidP="00176F09">
      <w:pPr>
        <w:spacing w:after="0" w:line="240" w:lineRule="auto"/>
      </w:pPr>
      <w:r w:rsidRPr="51AE9087">
        <w:rPr>
          <w:rFonts w:ascii="Arial" w:eastAsia="Arial" w:hAnsi="Arial" w:cs="Arial"/>
        </w:rPr>
        <w:t xml:space="preserve">The Adult Clinical Neuropsychology track at CAMC provides extensive training in clinical neuropsychology. A </w:t>
      </w:r>
      <w:r w:rsidR="0A9F9009" w:rsidRPr="51AE9087">
        <w:rPr>
          <w:rFonts w:ascii="Arial" w:eastAsia="Arial" w:hAnsi="Arial" w:cs="Arial"/>
        </w:rPr>
        <w:t xml:space="preserve">major area of focus is adult neuropsychological assessment. </w:t>
      </w:r>
      <w:r w:rsidR="00176F09" w:rsidRPr="51AE9087">
        <w:rPr>
          <w:rFonts w:ascii="Arial" w:eastAsia="Arial" w:hAnsi="Arial" w:cs="Arial"/>
        </w:rPr>
        <w:t xml:space="preserve">The required rotations for the </w:t>
      </w:r>
      <w:r w:rsidR="6E884577" w:rsidRPr="51AE9087">
        <w:rPr>
          <w:rFonts w:ascii="Arial" w:eastAsia="Arial" w:hAnsi="Arial" w:cs="Arial"/>
        </w:rPr>
        <w:t xml:space="preserve">NPT </w:t>
      </w:r>
      <w:r w:rsidR="00892444" w:rsidRPr="51AE9087">
        <w:rPr>
          <w:rFonts w:ascii="Arial" w:eastAsia="Arial" w:hAnsi="Arial" w:cs="Arial"/>
        </w:rPr>
        <w:t>parallel rotation</w:t>
      </w:r>
      <w:r w:rsidR="00176F09" w:rsidRPr="51AE9087">
        <w:rPr>
          <w:rFonts w:ascii="Arial" w:eastAsia="Arial" w:hAnsi="Arial" w:cs="Arial"/>
        </w:rPr>
        <w:t xml:space="preserve"> </w:t>
      </w:r>
      <w:r w:rsidR="51CF86C1" w:rsidRPr="51AE9087">
        <w:rPr>
          <w:rFonts w:ascii="Arial" w:eastAsia="Arial" w:hAnsi="Arial" w:cs="Arial"/>
        </w:rPr>
        <w:t>are required</w:t>
      </w:r>
      <w:r w:rsidR="00176F09" w:rsidRPr="51AE9087">
        <w:rPr>
          <w:rFonts w:ascii="Arial" w:eastAsia="Arial" w:hAnsi="Arial" w:cs="Arial"/>
        </w:rPr>
        <w:t xml:space="preserve"> in the health service psychology track</w:t>
      </w:r>
      <w:r w:rsidR="00FC4D7F" w:rsidRPr="51AE9087">
        <w:rPr>
          <w:rFonts w:ascii="Arial" w:eastAsia="Arial" w:hAnsi="Arial" w:cs="Arial"/>
        </w:rPr>
        <w:t xml:space="preserve">, with some reduction in </w:t>
      </w:r>
      <w:r w:rsidR="006000EE" w:rsidRPr="51AE9087">
        <w:rPr>
          <w:rFonts w:ascii="Arial" w:eastAsia="Arial" w:hAnsi="Arial" w:cs="Arial"/>
        </w:rPr>
        <w:t>outpatient psychotherapy</w:t>
      </w:r>
      <w:r w:rsidR="40AEBC52" w:rsidRPr="35E7EB41">
        <w:rPr>
          <w:rFonts w:ascii="Arial" w:eastAsia="Arial" w:hAnsi="Arial" w:cs="Arial"/>
        </w:rPr>
        <w:t xml:space="preserve"> to half a day</w:t>
      </w:r>
      <w:r w:rsidR="003E177B" w:rsidRPr="51AE9087">
        <w:rPr>
          <w:rFonts w:ascii="Arial" w:eastAsia="Arial" w:hAnsi="Arial" w:cs="Arial"/>
        </w:rPr>
        <w:t xml:space="preserve">, along with </w:t>
      </w:r>
      <w:r w:rsidR="00B6500A" w:rsidRPr="51AE9087">
        <w:rPr>
          <w:rFonts w:ascii="Arial" w:eastAsia="Arial" w:hAnsi="Arial" w:cs="Arial"/>
        </w:rPr>
        <w:t xml:space="preserve">the addition of </w:t>
      </w:r>
      <w:r w:rsidR="4E004960" w:rsidRPr="35E7EB41">
        <w:rPr>
          <w:rFonts w:ascii="Arial" w:eastAsia="Arial" w:hAnsi="Arial" w:cs="Arial"/>
        </w:rPr>
        <w:t xml:space="preserve">half a day of </w:t>
      </w:r>
      <w:proofErr w:type="gramStart"/>
      <w:r w:rsidR="00B6500A" w:rsidRPr="51AE9087">
        <w:rPr>
          <w:rFonts w:ascii="Arial" w:eastAsia="Arial" w:hAnsi="Arial" w:cs="Arial"/>
        </w:rPr>
        <w:t>a cognitive</w:t>
      </w:r>
      <w:proofErr w:type="gramEnd"/>
      <w:r w:rsidR="00B6500A" w:rsidRPr="51AE9087">
        <w:rPr>
          <w:rFonts w:ascii="Arial" w:eastAsia="Arial" w:hAnsi="Arial" w:cs="Arial"/>
        </w:rPr>
        <w:t xml:space="preserve"> rehabilitation skills group</w:t>
      </w:r>
      <w:r w:rsidR="455E2D85" w:rsidRPr="35E7EB41">
        <w:rPr>
          <w:rFonts w:ascii="Arial" w:eastAsia="Arial" w:hAnsi="Arial" w:cs="Arial"/>
        </w:rPr>
        <w:t xml:space="preserve"> rotation</w:t>
      </w:r>
      <w:r w:rsidR="00B6500A" w:rsidRPr="51AE9087">
        <w:rPr>
          <w:rFonts w:ascii="Arial" w:eastAsia="Arial" w:hAnsi="Arial" w:cs="Arial"/>
        </w:rPr>
        <w:t>.</w:t>
      </w:r>
      <w:r w:rsidR="3E804665" w:rsidRPr="51AE9087">
        <w:rPr>
          <w:rFonts w:ascii="Arial" w:eastAsia="Arial" w:hAnsi="Arial" w:cs="Arial"/>
        </w:rPr>
        <w:t xml:space="preserve"> </w:t>
      </w:r>
    </w:p>
    <w:p w14:paraId="333309D6" w14:textId="057889DC" w:rsidR="51AE9087" w:rsidRDefault="51AE9087" w:rsidP="51AE9087">
      <w:pPr>
        <w:spacing w:after="0" w:line="240" w:lineRule="auto"/>
        <w:rPr>
          <w:rFonts w:ascii="Arial" w:eastAsia="Arial" w:hAnsi="Arial" w:cs="Arial"/>
        </w:rPr>
      </w:pPr>
    </w:p>
    <w:p w14:paraId="0DAB783E" w14:textId="2A901064" w:rsidR="2E4564C1" w:rsidRDefault="2E4564C1" w:rsidP="35E7EB41">
      <w:pPr>
        <w:spacing w:after="0" w:line="240" w:lineRule="auto"/>
        <w:rPr>
          <w:rFonts w:ascii="Arial" w:eastAsia="Arial" w:hAnsi="Arial" w:cs="Arial"/>
        </w:rPr>
      </w:pPr>
      <w:r w:rsidRPr="35E7EB41">
        <w:rPr>
          <w:rFonts w:ascii="Arial" w:eastAsia="Arial" w:hAnsi="Arial" w:cs="Arial"/>
        </w:rPr>
        <w:t xml:space="preserve">Interns </w:t>
      </w:r>
      <w:r w:rsidR="459FBFF9" w:rsidRPr="35E7EB41">
        <w:rPr>
          <w:rFonts w:ascii="Arial" w:eastAsia="Arial" w:hAnsi="Arial" w:cs="Arial"/>
        </w:rPr>
        <w:t>matching into</w:t>
      </w:r>
      <w:r w:rsidRPr="35E7EB41">
        <w:rPr>
          <w:rFonts w:ascii="Arial" w:eastAsia="Arial" w:hAnsi="Arial" w:cs="Arial"/>
        </w:rPr>
        <w:t xml:space="preserve"> the Neurop</w:t>
      </w:r>
      <w:r w:rsidR="685530FD" w:rsidRPr="35E7EB41">
        <w:rPr>
          <w:rFonts w:ascii="Arial" w:eastAsia="Arial" w:hAnsi="Arial" w:cs="Arial"/>
        </w:rPr>
        <w:t xml:space="preserve">sychology track </w:t>
      </w:r>
      <w:r w:rsidR="6674DED0" w:rsidRPr="35E7EB41">
        <w:rPr>
          <w:rFonts w:ascii="Arial" w:eastAsia="Arial" w:hAnsi="Arial" w:cs="Arial"/>
        </w:rPr>
        <w:t>will complete a one-year</w:t>
      </w:r>
      <w:r w:rsidR="3DE42161" w:rsidRPr="35E7EB41">
        <w:rPr>
          <w:rFonts w:ascii="Arial" w:eastAsia="Arial" w:hAnsi="Arial" w:cs="Arial"/>
        </w:rPr>
        <w:t xml:space="preserve"> </w:t>
      </w:r>
      <w:r w:rsidR="6674DED0" w:rsidRPr="35E7EB41">
        <w:rPr>
          <w:rFonts w:ascii="Arial" w:eastAsia="Arial" w:hAnsi="Arial" w:cs="Arial"/>
        </w:rPr>
        <w:t xml:space="preserve">neuropsychological rotation. </w:t>
      </w:r>
      <w:r w:rsidR="61E834FA" w:rsidRPr="35E7EB41">
        <w:rPr>
          <w:rFonts w:ascii="Arial" w:eastAsia="Arial" w:hAnsi="Arial" w:cs="Arial"/>
        </w:rPr>
        <w:t>The rot</w:t>
      </w:r>
      <w:r w:rsidR="3196E0C9" w:rsidRPr="35E7EB41">
        <w:rPr>
          <w:rFonts w:ascii="Arial" w:eastAsia="Arial" w:hAnsi="Arial" w:cs="Arial"/>
        </w:rPr>
        <w:t>ation is full-time except for designated blocks to accommodate required rotations.</w:t>
      </w:r>
      <w:r w:rsidR="758C6088" w:rsidRPr="35E7EB41">
        <w:rPr>
          <w:rFonts w:ascii="Arial" w:eastAsia="Arial" w:hAnsi="Arial" w:cs="Arial"/>
        </w:rPr>
        <w:t xml:space="preserve"> When interns are on the one-month inpatient rotation (see HSP required rotations), they will participate in Dr. Chantel </w:t>
      </w:r>
      <w:proofErr w:type="spellStart"/>
      <w:r w:rsidR="758C6088" w:rsidRPr="35E7EB41">
        <w:rPr>
          <w:rFonts w:ascii="Arial" w:eastAsia="Arial" w:hAnsi="Arial" w:cs="Arial"/>
        </w:rPr>
        <w:t>Weisenmuller's</w:t>
      </w:r>
      <w:proofErr w:type="spellEnd"/>
      <w:r w:rsidR="758C6088" w:rsidRPr="35E7EB41">
        <w:rPr>
          <w:rFonts w:ascii="Arial" w:eastAsia="Arial" w:hAnsi="Arial" w:cs="Arial"/>
        </w:rPr>
        <w:t xml:space="preserve"> ADHD</w:t>
      </w:r>
      <w:r w:rsidR="0D127F25" w:rsidRPr="35E7EB41">
        <w:rPr>
          <w:rFonts w:ascii="Arial" w:eastAsia="Arial" w:hAnsi="Arial" w:cs="Arial"/>
        </w:rPr>
        <w:t xml:space="preserve"> evaluations </w:t>
      </w:r>
      <w:r w:rsidR="758C6088" w:rsidRPr="35E7EB41">
        <w:rPr>
          <w:rFonts w:ascii="Arial" w:eastAsia="Arial" w:hAnsi="Arial" w:cs="Arial"/>
        </w:rPr>
        <w:t xml:space="preserve">clinic rotation throughout that </w:t>
      </w:r>
      <w:r w:rsidR="5BAE2392" w:rsidRPr="35E7EB41">
        <w:rPr>
          <w:rFonts w:ascii="Arial" w:eastAsia="Arial" w:hAnsi="Arial" w:cs="Arial"/>
        </w:rPr>
        <w:t xml:space="preserve">training block. Following completion of the required inpatient and C/L rotations, NPT interns may elect to </w:t>
      </w:r>
      <w:r w:rsidR="621C5161" w:rsidRPr="35E7EB41">
        <w:rPr>
          <w:rFonts w:ascii="Arial" w:eastAsia="Arial" w:hAnsi="Arial" w:cs="Arial"/>
        </w:rPr>
        <w:t xml:space="preserve">participate in an optional rotation for one block/month or resume full-time neuropsychological assessment. </w:t>
      </w:r>
    </w:p>
    <w:p w14:paraId="6F96F61A" w14:textId="77777777" w:rsidR="003917ED" w:rsidRDefault="003917ED" w:rsidP="35E7EB41">
      <w:pPr>
        <w:spacing w:after="0" w:line="240" w:lineRule="auto"/>
        <w:rPr>
          <w:rFonts w:ascii="Arial" w:eastAsia="Arial" w:hAnsi="Arial" w:cs="Arial"/>
        </w:rPr>
      </w:pPr>
    </w:p>
    <w:p w14:paraId="1B73DC9B" w14:textId="4F2D610D" w:rsidR="51AE9087" w:rsidRPr="003917ED" w:rsidRDefault="621C5161" w:rsidP="51AE9087">
      <w:pPr>
        <w:spacing w:after="0" w:line="240" w:lineRule="auto"/>
        <w:contextualSpacing/>
      </w:pPr>
      <w:r w:rsidRPr="35E7EB41">
        <w:rPr>
          <w:rFonts w:ascii="Arial" w:eastAsia="Arial" w:hAnsi="Arial" w:cs="Arial"/>
          <w:b/>
          <w:bCs/>
        </w:rPr>
        <w:t>Neuropsychology Rotations</w:t>
      </w:r>
      <w:r w:rsidRPr="35E7EB41">
        <w:rPr>
          <w:rFonts w:ascii="Arial" w:eastAsia="Arial" w:hAnsi="Arial" w:cs="Arial"/>
        </w:rPr>
        <w:t xml:space="preserve">: </w:t>
      </w:r>
    </w:p>
    <w:p w14:paraId="2AC74323" w14:textId="77777777" w:rsidR="003917ED" w:rsidRDefault="00500D3E" w:rsidP="00815D85">
      <w:pPr>
        <w:pStyle w:val="ListParagraph"/>
        <w:numPr>
          <w:ilvl w:val="0"/>
          <w:numId w:val="15"/>
        </w:numPr>
        <w:spacing w:after="0" w:line="240" w:lineRule="auto"/>
        <w:rPr>
          <w:rFonts w:ascii="Arial" w:eastAsia="Arial" w:hAnsi="Arial" w:cs="Arial"/>
          <w:kern w:val="0"/>
          <w14:ligatures w14:val="none"/>
        </w:rPr>
      </w:pPr>
      <w:r w:rsidRPr="00932DA9">
        <w:rPr>
          <w:rFonts w:ascii="Arial" w:eastAsia="Arial" w:hAnsi="Arial" w:cs="Arial"/>
          <w:kern w:val="0"/>
          <w:u w:val="single"/>
          <w14:ligatures w14:val="none"/>
        </w:rPr>
        <w:t>Neuropsychological Assessment</w:t>
      </w:r>
      <w:r>
        <w:rPr>
          <w:rFonts w:ascii="Arial" w:eastAsia="Arial" w:hAnsi="Arial" w:cs="Arial"/>
          <w:kern w:val="0"/>
          <w14:ligatures w14:val="none"/>
        </w:rPr>
        <w:t>:</w:t>
      </w:r>
      <w:r w:rsidR="003D6070">
        <w:rPr>
          <w:rFonts w:ascii="Arial" w:eastAsia="Arial" w:hAnsi="Arial" w:cs="Arial"/>
          <w:kern w:val="0"/>
          <w14:ligatures w14:val="none"/>
        </w:rPr>
        <w:t xml:space="preserve"> Interns will have supervised clinical experiences in outpatient neuropsychological assessments. Assessment experiences in</w:t>
      </w:r>
      <w:r w:rsidR="00C93353">
        <w:rPr>
          <w:rFonts w:ascii="Arial" w:eastAsia="Arial" w:hAnsi="Arial" w:cs="Arial"/>
          <w:kern w:val="0"/>
          <w14:ligatures w14:val="none"/>
        </w:rPr>
        <w:t xml:space="preserve">clude assessment of neurodegenerative disorders, traumatic brain injuries, and medical and psychiatric disorders affecting cognitive functioning. </w:t>
      </w:r>
    </w:p>
    <w:p w14:paraId="73531C23" w14:textId="77777777" w:rsidR="00953C21" w:rsidRDefault="00953C21" w:rsidP="00953C21">
      <w:pPr>
        <w:pStyle w:val="ListParagraph"/>
        <w:spacing w:after="0" w:line="240" w:lineRule="auto"/>
        <w:rPr>
          <w:rFonts w:ascii="Arial" w:eastAsia="Arial" w:hAnsi="Arial" w:cs="Arial"/>
          <w:kern w:val="0"/>
          <w14:ligatures w14:val="none"/>
        </w:rPr>
      </w:pPr>
    </w:p>
    <w:p w14:paraId="60571022" w14:textId="73EDD5DE" w:rsidR="00815D85" w:rsidRDefault="003917ED" w:rsidP="00815D85">
      <w:pPr>
        <w:pStyle w:val="ListParagraph"/>
        <w:numPr>
          <w:ilvl w:val="0"/>
          <w:numId w:val="15"/>
        </w:numPr>
        <w:spacing w:after="0" w:line="240" w:lineRule="auto"/>
        <w:rPr>
          <w:rFonts w:ascii="Arial" w:eastAsia="Arial" w:hAnsi="Arial" w:cs="Arial"/>
          <w:kern w:val="0"/>
          <w14:ligatures w14:val="none"/>
        </w:rPr>
      </w:pPr>
      <w:r>
        <w:rPr>
          <w:rFonts w:ascii="Arial" w:eastAsia="Arial" w:hAnsi="Arial" w:cs="Arial"/>
          <w:kern w:val="0"/>
          <w:u w:val="single"/>
          <w14:ligatures w14:val="none"/>
        </w:rPr>
        <w:t>ADHD Clinic</w:t>
      </w:r>
      <w:r w:rsidRPr="003917ED">
        <w:rPr>
          <w:rFonts w:ascii="Arial" w:eastAsia="Arial" w:hAnsi="Arial" w:cs="Arial"/>
          <w:kern w:val="0"/>
          <w14:ligatures w14:val="none"/>
        </w:rPr>
        <w:t>:</w:t>
      </w:r>
      <w:r>
        <w:rPr>
          <w:rFonts w:ascii="Arial" w:eastAsia="Arial" w:hAnsi="Arial" w:cs="Arial"/>
          <w:kern w:val="0"/>
          <w14:ligatures w14:val="none"/>
        </w:rPr>
        <w:t xml:space="preserve"> </w:t>
      </w:r>
      <w:r w:rsidR="00F662EF" w:rsidRPr="00F662EF">
        <w:rPr>
          <w:rFonts w:ascii="Arial" w:eastAsia="Arial" w:hAnsi="Arial" w:cs="Arial"/>
          <w:kern w:val="0"/>
          <w14:ligatures w14:val="none"/>
        </w:rPr>
        <w:t>The purpose of this clinic is to provide evidence-based assessment of adults with whom have been referred for an ADHD evaluation. Interns are expected to assess for ADHD, as well as any other conditions/causes that may be exacerbating or contributing to their presentation.</w:t>
      </w:r>
      <w:r w:rsidR="00F662EF">
        <w:rPr>
          <w:rFonts w:ascii="Arial" w:eastAsia="Arial" w:hAnsi="Arial" w:cs="Arial"/>
          <w:kern w:val="0"/>
          <w14:ligatures w14:val="none"/>
        </w:rPr>
        <w:t xml:space="preserve"> As noted above, this is a one-month long rotation. </w:t>
      </w:r>
    </w:p>
    <w:p w14:paraId="006C161A" w14:textId="086D9330" w:rsidR="00F662EF" w:rsidRPr="00815D85" w:rsidRDefault="00F662EF" w:rsidP="00815D85">
      <w:pPr>
        <w:pStyle w:val="ListParagraph"/>
        <w:numPr>
          <w:ilvl w:val="0"/>
          <w:numId w:val="15"/>
        </w:numPr>
        <w:spacing w:after="0" w:line="240" w:lineRule="auto"/>
        <w:rPr>
          <w:rFonts w:ascii="Arial" w:eastAsia="Arial" w:hAnsi="Arial" w:cs="Arial"/>
          <w:kern w:val="0"/>
          <w14:ligatures w14:val="none"/>
        </w:rPr>
      </w:pPr>
      <w:r w:rsidRPr="00953C21">
        <w:rPr>
          <w:rFonts w:ascii="Arial" w:eastAsia="Arial" w:hAnsi="Arial" w:cs="Arial"/>
          <w:kern w:val="0"/>
          <w:u w:val="single"/>
          <w14:ligatures w14:val="none"/>
        </w:rPr>
        <w:lastRenderedPageBreak/>
        <w:t>Cognitive Rehabilitation Skills Group</w:t>
      </w:r>
      <w:r>
        <w:rPr>
          <w:rFonts w:ascii="Arial" w:eastAsia="Arial" w:hAnsi="Arial" w:cs="Arial"/>
          <w:kern w:val="0"/>
          <w14:ligatures w14:val="none"/>
        </w:rPr>
        <w:t xml:space="preserve">: </w:t>
      </w:r>
      <w:r w:rsidR="005775CD">
        <w:rPr>
          <w:rFonts w:ascii="Arial" w:eastAsia="Arial" w:hAnsi="Arial" w:cs="Arial"/>
          <w:kern w:val="0"/>
          <w14:ligatures w14:val="none"/>
        </w:rPr>
        <w:t xml:space="preserve">Interns will co-lead with neuropsychology post-doctoral fellows a cognitive skills group. Options include </w:t>
      </w:r>
      <w:proofErr w:type="spellStart"/>
      <w:r w:rsidR="005775CD">
        <w:rPr>
          <w:rFonts w:ascii="Arial" w:eastAsia="Arial" w:hAnsi="Arial" w:cs="Arial"/>
          <w:kern w:val="0"/>
          <w14:ligatures w14:val="none"/>
        </w:rPr>
        <w:t>CogSMART</w:t>
      </w:r>
      <w:proofErr w:type="spellEnd"/>
      <w:r w:rsidR="005775CD">
        <w:rPr>
          <w:rFonts w:ascii="Arial" w:eastAsia="Arial" w:hAnsi="Arial" w:cs="Arial"/>
          <w:kern w:val="0"/>
          <w14:ligatures w14:val="none"/>
        </w:rPr>
        <w:t xml:space="preserve"> and/or </w:t>
      </w:r>
      <w:r w:rsidR="00AB1E37" w:rsidRPr="00AB1E37">
        <w:rPr>
          <w:rFonts w:ascii="Arial" w:eastAsia="Arial" w:hAnsi="Arial" w:cs="Arial"/>
          <w:kern w:val="0"/>
          <w14:ligatures w14:val="none"/>
        </w:rPr>
        <w:t>ME-CCT-MC</w:t>
      </w:r>
      <w:r w:rsidR="00AB1E37">
        <w:rPr>
          <w:rFonts w:ascii="Arial" w:eastAsia="Arial" w:hAnsi="Arial" w:cs="Arial"/>
          <w:kern w:val="0"/>
          <w14:ligatures w14:val="none"/>
        </w:rPr>
        <w:t>I</w:t>
      </w:r>
      <w:r w:rsidR="00585C67">
        <w:rPr>
          <w:rFonts w:ascii="Arial" w:eastAsia="Arial" w:hAnsi="Arial" w:cs="Arial"/>
          <w:kern w:val="0"/>
          <w14:ligatures w14:val="none"/>
        </w:rPr>
        <w:t xml:space="preserve">. These are skills groups to help patients develop strategies in areas of attention, problem-solving, executive functioning, and memory. Both groups were originally developed at University of San Diego and San Diego VA. </w:t>
      </w:r>
    </w:p>
    <w:p w14:paraId="0AB89903" w14:textId="77777777" w:rsidR="00815D85" w:rsidRDefault="00815D85" w:rsidP="00815D85">
      <w:pPr>
        <w:spacing w:after="0" w:line="240" w:lineRule="auto"/>
        <w:rPr>
          <w:rFonts w:ascii="Arial" w:eastAsia="Arial" w:hAnsi="Arial" w:cs="Arial"/>
          <w:kern w:val="0"/>
          <w14:ligatures w14:val="none"/>
        </w:rPr>
      </w:pPr>
    </w:p>
    <w:p w14:paraId="3B19B661" w14:textId="77777777" w:rsidR="00815D85" w:rsidRDefault="00815D85" w:rsidP="00815D85">
      <w:pPr>
        <w:spacing w:after="0" w:line="240" w:lineRule="auto"/>
        <w:rPr>
          <w:rFonts w:ascii="Arial" w:eastAsia="Arial" w:hAnsi="Arial" w:cs="Arial"/>
          <w:kern w:val="0"/>
          <w14:ligatures w14:val="none"/>
        </w:rPr>
      </w:pPr>
    </w:p>
    <w:p w14:paraId="4526F2F5" w14:textId="3A375732" w:rsidR="00815D85" w:rsidRPr="008F081D" w:rsidRDefault="00932DA9" w:rsidP="00815D85">
      <w:pPr>
        <w:pBdr>
          <w:bottom w:val="single" w:sz="6" w:space="1" w:color="auto"/>
        </w:pBdr>
        <w:spacing w:after="0" w:line="240" w:lineRule="auto"/>
        <w:rPr>
          <w:rFonts w:ascii="Arial" w:eastAsia="Arial" w:hAnsi="Arial" w:cs="Arial"/>
          <w:color w:val="005EB8"/>
          <w:kern w:val="0"/>
          <w:sz w:val="28"/>
          <w:szCs w:val="28"/>
          <w:lang w:val="en"/>
          <w14:ligatures w14:val="none"/>
        </w:rPr>
      </w:pPr>
      <w:r>
        <w:rPr>
          <w:rFonts w:ascii="Arial" w:eastAsia="Arial" w:hAnsi="Arial" w:cs="Arial"/>
          <w:b/>
          <w:color w:val="005EB8"/>
          <w:kern w:val="0"/>
          <w:sz w:val="28"/>
          <w:szCs w:val="28"/>
          <w:lang w:val="en"/>
          <w14:ligatures w14:val="none"/>
        </w:rPr>
        <w:t xml:space="preserve">Program </w:t>
      </w:r>
      <w:r w:rsidR="00B87F0C">
        <w:rPr>
          <w:rFonts w:ascii="Arial" w:eastAsia="Arial" w:hAnsi="Arial" w:cs="Arial"/>
          <w:b/>
          <w:color w:val="005EB8"/>
          <w:kern w:val="0"/>
          <w:sz w:val="28"/>
          <w:szCs w:val="28"/>
          <w:lang w:val="en"/>
          <w14:ligatures w14:val="none"/>
        </w:rPr>
        <w:t>Wide Additional Required Experiences</w:t>
      </w:r>
    </w:p>
    <w:p w14:paraId="024376CD" w14:textId="20A1D5CE" w:rsidR="00815D85" w:rsidRDefault="00B87F0C" w:rsidP="00815D85">
      <w:pPr>
        <w:spacing w:after="0" w:line="240" w:lineRule="auto"/>
        <w:rPr>
          <w:rFonts w:ascii="Arial" w:eastAsia="Arial" w:hAnsi="Arial" w:cs="Arial"/>
          <w:kern w:val="0"/>
          <w14:ligatures w14:val="none"/>
        </w:rPr>
      </w:pPr>
      <w:r>
        <w:rPr>
          <w:rFonts w:ascii="Arial" w:eastAsia="Arial" w:hAnsi="Arial" w:cs="Arial"/>
          <w:kern w:val="0"/>
          <w14:ligatures w14:val="none"/>
        </w:rPr>
        <w:t xml:space="preserve">The following experiences are additional learning opportunities regardless of track. </w:t>
      </w:r>
    </w:p>
    <w:p w14:paraId="72DE9165" w14:textId="77777777" w:rsidR="0080690E" w:rsidRDefault="0080690E" w:rsidP="0080690E">
      <w:pPr>
        <w:spacing w:after="0" w:line="240" w:lineRule="auto"/>
        <w:rPr>
          <w:rFonts w:ascii="Arial" w:eastAsia="Arial" w:hAnsi="Arial" w:cs="Arial"/>
          <w:kern w:val="0"/>
          <w:lang w:val="en"/>
          <w14:ligatures w14:val="none"/>
        </w:rPr>
      </w:pPr>
    </w:p>
    <w:p w14:paraId="508889CD" w14:textId="77777777" w:rsidR="0080690E" w:rsidRDefault="0080690E" w:rsidP="0080690E">
      <w:pPr>
        <w:spacing w:after="0" w:line="240" w:lineRule="auto"/>
        <w:rPr>
          <w:rFonts w:ascii="Arial" w:eastAsia="Arial" w:hAnsi="Arial" w:cs="Arial"/>
          <w:kern w:val="0"/>
          <w:lang w:val="en"/>
          <w14:ligatures w14:val="none"/>
        </w:rPr>
      </w:pPr>
    </w:p>
    <w:p w14:paraId="4477149B" w14:textId="77777777" w:rsidR="0080690E" w:rsidRPr="008F081D" w:rsidRDefault="0080690E" w:rsidP="0080690E">
      <w:pPr>
        <w:spacing w:after="0" w:line="240" w:lineRule="auto"/>
        <w:rPr>
          <w:rFonts w:ascii="Arial" w:eastAsia="Arial" w:hAnsi="Arial" w:cs="Arial"/>
          <w:b/>
          <w:color w:val="E06287"/>
          <w:kern w:val="0"/>
          <w:sz w:val="24"/>
          <w:szCs w:val="24"/>
          <w:lang w:val="en"/>
          <w14:ligatures w14:val="none"/>
        </w:rPr>
      </w:pPr>
      <w:r w:rsidRPr="51AE9087">
        <w:rPr>
          <w:rFonts w:ascii="Arial" w:eastAsia="Arial" w:hAnsi="Arial" w:cs="Arial"/>
          <w:b/>
          <w:bCs/>
          <w:color w:val="E06287"/>
          <w:kern w:val="0"/>
          <w:sz w:val="24"/>
          <w:szCs w:val="24"/>
          <w:lang w:val="en"/>
          <w14:ligatures w14:val="none"/>
        </w:rPr>
        <w:t>Additional Required Experiences:</w:t>
      </w:r>
    </w:p>
    <w:p w14:paraId="275E4A10" w14:textId="77777777" w:rsidR="0080690E" w:rsidRPr="008F081D" w:rsidRDefault="0080690E" w:rsidP="0080690E">
      <w:pPr>
        <w:spacing w:after="0" w:line="240" w:lineRule="auto"/>
        <w:rPr>
          <w:rFonts w:ascii="Arial" w:eastAsia="Arial" w:hAnsi="Arial" w:cs="Arial"/>
          <w:bCs/>
          <w:i/>
          <w:kern w:val="0"/>
          <w:u w:val="single"/>
          <w:lang w:val="en"/>
          <w14:ligatures w14:val="none"/>
        </w:rPr>
      </w:pPr>
      <w:r w:rsidRPr="008F081D">
        <w:rPr>
          <w:rFonts w:ascii="Arial" w:eastAsia="Arial" w:hAnsi="Arial" w:cs="Arial"/>
          <w:bCs/>
          <w:i/>
          <w:kern w:val="0"/>
          <w:u w:val="single"/>
          <w:lang w:val="en"/>
          <w14:ligatures w14:val="none"/>
        </w:rPr>
        <w:t>Weekly</w:t>
      </w:r>
    </w:p>
    <w:p w14:paraId="674C13CA" w14:textId="77777777" w:rsidR="0080690E" w:rsidRPr="008F081D" w:rsidRDefault="0080690E" w:rsidP="0080690E">
      <w:pPr>
        <w:numPr>
          <w:ilvl w:val="0"/>
          <w:numId w:val="3"/>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 xml:space="preserve">Psychology seminars and interdisciplinary Grand Rounds </w:t>
      </w:r>
    </w:p>
    <w:p w14:paraId="0373665B" w14:textId="77777777" w:rsidR="0080690E" w:rsidRPr="008F081D" w:rsidRDefault="0080690E" w:rsidP="0080690E">
      <w:pPr>
        <w:spacing w:after="0" w:line="240" w:lineRule="auto"/>
        <w:rPr>
          <w:rFonts w:ascii="Arial" w:eastAsia="Arial" w:hAnsi="Arial" w:cs="Arial"/>
          <w:bCs/>
          <w:i/>
          <w:kern w:val="0"/>
          <w:u w:val="single"/>
          <w:lang w:val="en"/>
          <w14:ligatures w14:val="none"/>
        </w:rPr>
      </w:pPr>
      <w:r w:rsidRPr="008F081D">
        <w:rPr>
          <w:rFonts w:ascii="Arial" w:eastAsia="Arial" w:hAnsi="Arial" w:cs="Arial"/>
          <w:bCs/>
          <w:i/>
          <w:kern w:val="0"/>
          <w:u w:val="single"/>
          <w:lang w:val="en"/>
          <w14:ligatures w14:val="none"/>
        </w:rPr>
        <w:t>Monthly</w:t>
      </w:r>
    </w:p>
    <w:p w14:paraId="7D2A55C5" w14:textId="77777777" w:rsidR="0080690E" w:rsidRPr="008F081D" w:rsidRDefault="0080690E" w:rsidP="0080690E">
      <w:pPr>
        <w:numPr>
          <w:ilvl w:val="0"/>
          <w:numId w:val="5"/>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 xml:space="preserve">One-hour Balint group led by Dr. Scott Fields </w:t>
      </w:r>
    </w:p>
    <w:p w14:paraId="5C2966EB" w14:textId="77777777" w:rsidR="0080690E" w:rsidRPr="008F081D" w:rsidRDefault="0080690E" w:rsidP="0080690E">
      <w:pPr>
        <w:numPr>
          <w:ilvl w:val="0"/>
          <w:numId w:val="5"/>
        </w:numPr>
        <w:spacing w:after="0" w:line="240" w:lineRule="auto"/>
        <w:rPr>
          <w:rFonts w:ascii="Arial" w:eastAsia="Arial" w:hAnsi="Arial" w:cs="Arial"/>
          <w:kern w:val="0"/>
          <w:lang w:val="en"/>
          <w14:ligatures w14:val="none"/>
        </w:rPr>
      </w:pPr>
      <w:r w:rsidRPr="008F081D">
        <w:rPr>
          <w:rFonts w:ascii="Arial" w:eastAsia="Arial" w:hAnsi="Arial" w:cs="Arial"/>
          <w:kern w:val="0"/>
          <w:lang w:val="en"/>
          <w14:ligatures w14:val="none"/>
        </w:rPr>
        <w:t>Journal Club led by Dr. Patrick Kerr</w:t>
      </w:r>
    </w:p>
    <w:p w14:paraId="3B5E250E" w14:textId="77777777" w:rsidR="0080690E" w:rsidRPr="008F081D" w:rsidRDefault="0080690E" w:rsidP="51AE9087">
      <w:pPr>
        <w:spacing w:before="240" w:after="0" w:line="276" w:lineRule="auto"/>
        <w:rPr>
          <w:rFonts w:ascii="Arial" w:eastAsia="Arial" w:hAnsi="Arial" w:cs="Arial"/>
          <w:kern w:val="0"/>
          <w14:ligatures w14:val="none"/>
        </w:rPr>
      </w:pPr>
      <w:r w:rsidRPr="51AE9087">
        <w:rPr>
          <w:rFonts w:ascii="Arial" w:eastAsia="Arial" w:hAnsi="Arial" w:cs="Arial"/>
          <w:kern w:val="0"/>
          <w14:ligatures w14:val="none"/>
        </w:rPr>
        <w:t xml:space="preserve">Depending on the rotation, the interns may participate in team meetings, such as through the Disordered Eating Center Team and DBT Consultation Team. Certain rotations (e.g., neuropsychological assessment, eating disorders and child psychology) have additional seminar/consultation options that interns may attend as appropriate. Interns are actively involved in research projects with faculty and other trainees. </w:t>
      </w:r>
    </w:p>
    <w:p w14:paraId="25C06234" w14:textId="77777777" w:rsidR="0080690E" w:rsidRPr="008F081D" w:rsidRDefault="0080690E" w:rsidP="0080690E">
      <w:pPr>
        <w:spacing w:after="0" w:line="240" w:lineRule="auto"/>
        <w:rPr>
          <w:rFonts w:ascii="Arial" w:eastAsia="Arial" w:hAnsi="Arial" w:cs="Arial"/>
          <w:color w:val="2C2A29"/>
          <w:kern w:val="0"/>
          <w:lang w:val="en"/>
          <w14:ligatures w14:val="none"/>
        </w:rPr>
      </w:pPr>
    </w:p>
    <w:p w14:paraId="60842FBE" w14:textId="77777777" w:rsidR="0080690E" w:rsidRPr="008F081D" w:rsidRDefault="0080690E" w:rsidP="0080690E">
      <w:pPr>
        <w:spacing w:after="0" w:line="240" w:lineRule="auto"/>
        <w:rPr>
          <w:rFonts w:ascii="Arial" w:eastAsia="Arial" w:hAnsi="Arial" w:cs="Arial"/>
          <w:b/>
          <w:color w:val="E06287"/>
          <w:kern w:val="0"/>
          <w:sz w:val="24"/>
          <w:szCs w:val="24"/>
          <w:lang w:val="en"/>
          <w14:ligatures w14:val="none"/>
        </w:rPr>
      </w:pPr>
      <w:r w:rsidRPr="008F081D">
        <w:rPr>
          <w:rFonts w:ascii="Arial" w:eastAsia="Arial" w:hAnsi="Arial" w:cs="Arial"/>
          <w:b/>
          <w:color w:val="E06287"/>
          <w:kern w:val="0"/>
          <w:sz w:val="24"/>
          <w:szCs w:val="24"/>
          <w:lang w:val="en"/>
          <w14:ligatures w14:val="none"/>
        </w:rPr>
        <w:t xml:space="preserve">Required Presentations: </w:t>
      </w:r>
    </w:p>
    <w:p w14:paraId="4A287778" w14:textId="77777777" w:rsidR="0080690E" w:rsidRPr="008F081D" w:rsidRDefault="0080690E" w:rsidP="51AE9087">
      <w:pPr>
        <w:numPr>
          <w:ilvl w:val="0"/>
          <w:numId w:val="8"/>
        </w:numPr>
        <w:spacing w:after="0" w:line="276" w:lineRule="auto"/>
        <w:rPr>
          <w:rFonts w:ascii="Arial" w:eastAsia="Arial" w:hAnsi="Arial" w:cs="Arial"/>
          <w:kern w:val="0"/>
          <w14:ligatures w14:val="none"/>
        </w:rPr>
      </w:pPr>
      <w:r w:rsidRPr="51AE9087">
        <w:rPr>
          <w:rFonts w:ascii="Arial" w:eastAsia="Arial" w:hAnsi="Arial" w:cs="Arial"/>
          <w:kern w:val="0"/>
          <w14:ligatures w14:val="none"/>
        </w:rPr>
        <w:t xml:space="preserve">Each intern is required to create and present an evidence-based health care disparities lecture in Grand Rounds. </w:t>
      </w:r>
    </w:p>
    <w:p w14:paraId="0D7C2292" w14:textId="77777777" w:rsidR="0080690E" w:rsidRPr="008F081D" w:rsidRDefault="0080690E" w:rsidP="0080690E">
      <w:pPr>
        <w:numPr>
          <w:ilvl w:val="0"/>
          <w:numId w:val="8"/>
        </w:numPr>
        <w:spacing w:after="0" w:line="240" w:lineRule="auto"/>
        <w:rPr>
          <w:rFonts w:ascii="Arial" w:eastAsia="Proxima Nova" w:hAnsi="Arial" w:cs="Arial"/>
          <w:kern w:val="0"/>
          <w:lang w:val="en"/>
          <w14:ligatures w14:val="none"/>
        </w:rPr>
      </w:pPr>
      <w:r w:rsidRPr="008F081D">
        <w:rPr>
          <w:rFonts w:ascii="Arial" w:eastAsia="Arial" w:hAnsi="Arial" w:cs="Arial"/>
          <w:kern w:val="0"/>
          <w:lang w:val="en"/>
          <w14:ligatures w14:val="none"/>
        </w:rPr>
        <w:t xml:space="preserve">Depending on the rotation, interns may be asked to present a topic during interdisciplinary Grand Rounds. </w:t>
      </w:r>
    </w:p>
    <w:p w14:paraId="2FB817D5" w14:textId="77777777" w:rsidR="0080690E" w:rsidRPr="008F081D" w:rsidRDefault="0080690E" w:rsidP="0080690E">
      <w:pPr>
        <w:spacing w:after="0" w:line="240" w:lineRule="auto"/>
        <w:rPr>
          <w:rFonts w:ascii="Arial" w:eastAsia="Arial" w:hAnsi="Arial" w:cs="Arial"/>
          <w:kern w:val="0"/>
          <w:lang w:val="en"/>
          <w14:ligatures w14:val="none"/>
        </w:rPr>
      </w:pPr>
    </w:p>
    <w:p w14:paraId="6F62A2EA" w14:textId="77777777" w:rsidR="008F081D" w:rsidRPr="008F081D" w:rsidRDefault="008F081D" w:rsidP="008F081D">
      <w:pPr>
        <w:spacing w:after="0" w:line="240" w:lineRule="auto"/>
        <w:rPr>
          <w:rFonts w:ascii="Arial" w:eastAsia="Arial" w:hAnsi="Arial" w:cs="Arial"/>
          <w:kern w:val="0"/>
          <w:sz w:val="28"/>
          <w:szCs w:val="28"/>
          <w:lang w:val="en"/>
          <w14:ligatures w14:val="none"/>
        </w:rPr>
      </w:pPr>
    </w:p>
    <w:p w14:paraId="3610CDD7" w14:textId="77777777" w:rsidR="008F081D" w:rsidRPr="008F081D" w:rsidRDefault="008F081D" w:rsidP="008F081D">
      <w:pPr>
        <w:pBdr>
          <w:bottom w:val="single" w:sz="6" w:space="1" w:color="auto"/>
        </w:pBdr>
        <w:spacing w:after="0" w:line="240" w:lineRule="auto"/>
        <w:outlineLvl w:val="2"/>
        <w:rPr>
          <w:rFonts w:ascii="Arial" w:eastAsia="Arial" w:hAnsi="Arial" w:cs="Arial"/>
          <w:b/>
          <w:color w:val="005EB8"/>
          <w:kern w:val="0"/>
          <w:sz w:val="28"/>
          <w:szCs w:val="28"/>
          <w:lang w:val="en"/>
          <w14:ligatures w14:val="none"/>
        </w:rPr>
      </w:pPr>
      <w:bookmarkStart w:id="0" w:name="_22ot4tz4c70u" w:colFirst="0" w:colLast="0"/>
      <w:bookmarkEnd w:id="0"/>
      <w:r w:rsidRPr="008F081D">
        <w:rPr>
          <w:rFonts w:ascii="Arial" w:eastAsia="Arial" w:hAnsi="Arial" w:cs="Arial"/>
          <w:b/>
          <w:color w:val="005EB8"/>
          <w:kern w:val="0"/>
          <w:sz w:val="28"/>
          <w:szCs w:val="28"/>
          <w:lang w:val="en"/>
          <w14:ligatures w14:val="none"/>
        </w:rPr>
        <w:t>Community and Culture</w:t>
      </w:r>
    </w:p>
    <w:p w14:paraId="3DB57B0F" w14:textId="77777777" w:rsidR="008F081D" w:rsidRPr="008F081D" w:rsidRDefault="008F081D" w:rsidP="008F081D">
      <w:pPr>
        <w:spacing w:after="0" w:line="276" w:lineRule="auto"/>
        <w:rPr>
          <w:rFonts w:ascii="Arial" w:eastAsia="Arial" w:hAnsi="Arial" w:cs="Arial"/>
          <w:kern w:val="0"/>
          <w14:ligatures w14:val="none"/>
        </w:rPr>
      </w:pPr>
      <w:r w:rsidRPr="2F3ED674">
        <w:rPr>
          <w:rFonts w:ascii="Arial" w:eastAsia="Arial" w:hAnsi="Arial" w:cs="Arial"/>
          <w:kern w:val="0"/>
          <w14:ligatures w14:val="none"/>
        </w:rPr>
        <w:t>Recreational activities are plentiful with white water rafting, snow skiing, mountain biking, fishing, hunting, and camping for outdoor enthusiasts, not to mention several golf courses, tennis facilities, professional baseball and an ice-skating facility. Cultural opportunities in Charleston include the WV State Symphony, Mountain Stage, local theatre and national touring performances. Many of these are housed in The Clay Center for the Arts and Sciences, across the street from CAMC General Hospital.</w:t>
      </w:r>
    </w:p>
    <w:p w14:paraId="763ED300" w14:textId="77777777" w:rsidR="008F081D" w:rsidRPr="008F081D" w:rsidRDefault="008F081D" w:rsidP="008F081D">
      <w:pPr>
        <w:spacing w:after="0" w:line="276" w:lineRule="auto"/>
        <w:rPr>
          <w:rFonts w:ascii="Arial" w:eastAsia="Arial" w:hAnsi="Arial" w:cs="Arial"/>
          <w:kern w:val="0"/>
          <w:lang w:val="en"/>
          <w14:ligatures w14:val="none"/>
        </w:rPr>
      </w:pPr>
    </w:p>
    <w:p w14:paraId="63319E0F" w14:textId="77777777" w:rsidR="008F081D" w:rsidRPr="008F081D" w:rsidRDefault="008F081D" w:rsidP="008F081D">
      <w:pPr>
        <w:spacing w:after="300" w:line="240" w:lineRule="auto"/>
        <w:rPr>
          <w:rFonts w:ascii="Arial" w:eastAsia="Arial" w:hAnsi="Arial" w:cs="Arial"/>
          <w:kern w:val="0"/>
          <w14:ligatures w14:val="none"/>
        </w:rPr>
      </w:pPr>
      <w:r w:rsidRPr="2F3ED674">
        <w:rPr>
          <w:rFonts w:ascii="Arial" w:eastAsia="Arial" w:hAnsi="Arial" w:cs="Arial"/>
          <w:kern w:val="0"/>
          <w14:ligatures w14:val="none"/>
        </w:rPr>
        <w:t xml:space="preserve">CAMC's program and the city of Charleston offer a perfect balance of academic excellence and recreational activities. Visit with us and explore the exciting possibilities waiting for you in wild and wonderful West Virginia. </w:t>
      </w:r>
    </w:p>
    <w:p w14:paraId="0189976B" w14:textId="77777777" w:rsidR="008F081D" w:rsidRPr="008F081D" w:rsidRDefault="008F081D" w:rsidP="008F081D">
      <w:pPr>
        <w:spacing w:before="240" w:after="0" w:line="240" w:lineRule="auto"/>
        <w:rPr>
          <w:rFonts w:ascii="Arial" w:eastAsia="Times New Roman" w:hAnsi="Arial" w:cs="Arial"/>
          <w:color w:val="2C2A29"/>
          <w:kern w:val="0"/>
          <w:sz w:val="24"/>
          <w:szCs w:val="24"/>
          <w:lang w:val="en"/>
          <w14:ligatures w14:val="none"/>
        </w:rPr>
      </w:pPr>
    </w:p>
    <w:p w14:paraId="1682A1EA" w14:textId="77777777" w:rsidR="008F081D" w:rsidRPr="008F081D" w:rsidRDefault="008F081D" w:rsidP="008F081D">
      <w:pPr>
        <w:spacing w:after="0" w:line="276" w:lineRule="auto"/>
        <w:rPr>
          <w:rFonts w:ascii="Arial" w:eastAsia="Arial" w:hAnsi="Arial" w:cs="Arial"/>
          <w:kern w:val="0"/>
          <w:lang w:val="en"/>
          <w14:ligatures w14:val="none"/>
        </w:rPr>
      </w:pPr>
    </w:p>
    <w:p w14:paraId="6CA4589C" w14:textId="77777777" w:rsidR="008F081D" w:rsidRPr="000A4FF7" w:rsidRDefault="008F081D" w:rsidP="000A4FF7">
      <w:pPr>
        <w:spacing w:after="0" w:line="240" w:lineRule="auto"/>
        <w:rPr>
          <w:rFonts w:ascii="Arial" w:eastAsia="Arial" w:hAnsi="Arial" w:cs="Arial"/>
          <w:kern w:val="0"/>
          <w:lang w:val="en"/>
          <w14:ligatures w14:val="none"/>
        </w:rPr>
      </w:pPr>
    </w:p>
    <w:p w14:paraId="752A24A4" w14:textId="77777777" w:rsidR="009F0235" w:rsidRPr="00450DCB" w:rsidRDefault="009F0235" w:rsidP="009F0235">
      <w:pPr>
        <w:spacing w:after="0" w:line="240" w:lineRule="auto"/>
        <w:contextualSpacing/>
        <w:rPr>
          <w:b/>
          <w:sz w:val="44"/>
          <w:szCs w:val="44"/>
        </w:rPr>
      </w:pPr>
    </w:p>
    <w:p w14:paraId="7B3CE496" w14:textId="337625B1" w:rsidR="009A587C" w:rsidRDefault="009A587C"/>
    <w:sectPr w:rsidR="009A587C" w:rsidSect="008D13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Proxima Nova">
    <w:altName w:val="Tahoma"/>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59A4"/>
    <w:multiLevelType w:val="hybridMultilevel"/>
    <w:tmpl w:val="5992B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13223"/>
    <w:multiLevelType w:val="multilevel"/>
    <w:tmpl w:val="52FE73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6061F2"/>
    <w:multiLevelType w:val="multilevel"/>
    <w:tmpl w:val="A8462E0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0F210BDD"/>
    <w:multiLevelType w:val="hybridMultilevel"/>
    <w:tmpl w:val="8156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278A7"/>
    <w:multiLevelType w:val="hybridMultilevel"/>
    <w:tmpl w:val="C8AE6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A02543"/>
    <w:multiLevelType w:val="multilevel"/>
    <w:tmpl w:val="6608D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0B2B79"/>
    <w:multiLevelType w:val="multilevel"/>
    <w:tmpl w:val="EEB8A1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50B5246"/>
    <w:multiLevelType w:val="multilevel"/>
    <w:tmpl w:val="203278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2120DA2"/>
    <w:multiLevelType w:val="hybridMultilevel"/>
    <w:tmpl w:val="F2D8D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801AC2"/>
    <w:multiLevelType w:val="multilevel"/>
    <w:tmpl w:val="772AFB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1941366"/>
    <w:multiLevelType w:val="multilevel"/>
    <w:tmpl w:val="CBECBD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CF065B5"/>
    <w:multiLevelType w:val="multilevel"/>
    <w:tmpl w:val="5BFC2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6AF3E4C"/>
    <w:multiLevelType w:val="multilevel"/>
    <w:tmpl w:val="52D634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B0B5B89"/>
    <w:multiLevelType w:val="multilevel"/>
    <w:tmpl w:val="E654CC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CA05AF5"/>
    <w:multiLevelType w:val="multilevel"/>
    <w:tmpl w:val="633EA8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92630069">
    <w:abstractNumId w:val="5"/>
  </w:num>
  <w:num w:numId="2" w16cid:durableId="416097758">
    <w:abstractNumId w:val="1"/>
  </w:num>
  <w:num w:numId="3" w16cid:durableId="1917859929">
    <w:abstractNumId w:val="11"/>
  </w:num>
  <w:num w:numId="4" w16cid:durableId="286931502">
    <w:abstractNumId w:val="6"/>
  </w:num>
  <w:num w:numId="5" w16cid:durableId="960301237">
    <w:abstractNumId w:val="9"/>
  </w:num>
  <w:num w:numId="6" w16cid:durableId="1581256406">
    <w:abstractNumId w:val="13"/>
  </w:num>
  <w:num w:numId="7" w16cid:durableId="684789089">
    <w:abstractNumId w:val="10"/>
  </w:num>
  <w:num w:numId="8" w16cid:durableId="1251738512">
    <w:abstractNumId w:val="12"/>
  </w:num>
  <w:num w:numId="9" w16cid:durableId="1760910261">
    <w:abstractNumId w:val="14"/>
  </w:num>
  <w:num w:numId="10" w16cid:durableId="284702431">
    <w:abstractNumId w:val="2"/>
  </w:num>
  <w:num w:numId="11" w16cid:durableId="1239246286">
    <w:abstractNumId w:val="7"/>
  </w:num>
  <w:num w:numId="12" w16cid:durableId="2065836005">
    <w:abstractNumId w:val="8"/>
  </w:num>
  <w:num w:numId="13" w16cid:durableId="560597672">
    <w:abstractNumId w:val="4"/>
  </w:num>
  <w:num w:numId="14" w16cid:durableId="1344746585">
    <w:abstractNumId w:val="0"/>
  </w:num>
  <w:num w:numId="15" w16cid:durableId="16041500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16365"/>
    <w:rsid w:val="000055EF"/>
    <w:rsid w:val="00015727"/>
    <w:rsid w:val="00023692"/>
    <w:rsid w:val="00040B45"/>
    <w:rsid w:val="00044AEC"/>
    <w:rsid w:val="0005060C"/>
    <w:rsid w:val="00075A92"/>
    <w:rsid w:val="00084099"/>
    <w:rsid w:val="000936ED"/>
    <w:rsid w:val="000A4FF7"/>
    <w:rsid w:val="000C6526"/>
    <w:rsid w:val="000D03EA"/>
    <w:rsid w:val="000D7C75"/>
    <w:rsid w:val="000E0229"/>
    <w:rsid w:val="001114B0"/>
    <w:rsid w:val="00176F09"/>
    <w:rsid w:val="001B12C5"/>
    <w:rsid w:val="001C4880"/>
    <w:rsid w:val="001D691F"/>
    <w:rsid w:val="001E0C37"/>
    <w:rsid w:val="001E7F22"/>
    <w:rsid w:val="001F5C7E"/>
    <w:rsid w:val="002022A2"/>
    <w:rsid w:val="00207871"/>
    <w:rsid w:val="00215648"/>
    <w:rsid w:val="00252ACB"/>
    <w:rsid w:val="00265BB2"/>
    <w:rsid w:val="0027264D"/>
    <w:rsid w:val="002B7960"/>
    <w:rsid w:val="002E5CC4"/>
    <w:rsid w:val="00300658"/>
    <w:rsid w:val="0030587F"/>
    <w:rsid w:val="003100F7"/>
    <w:rsid w:val="00311551"/>
    <w:rsid w:val="0032487C"/>
    <w:rsid w:val="00350000"/>
    <w:rsid w:val="00352EFB"/>
    <w:rsid w:val="003740B0"/>
    <w:rsid w:val="003917ED"/>
    <w:rsid w:val="00394755"/>
    <w:rsid w:val="003D1755"/>
    <w:rsid w:val="003D6070"/>
    <w:rsid w:val="003E177B"/>
    <w:rsid w:val="00403BBE"/>
    <w:rsid w:val="00436EE1"/>
    <w:rsid w:val="00445D96"/>
    <w:rsid w:val="004606ED"/>
    <w:rsid w:val="00463189"/>
    <w:rsid w:val="00486883"/>
    <w:rsid w:val="00492776"/>
    <w:rsid w:val="004A0D3A"/>
    <w:rsid w:val="004A69DF"/>
    <w:rsid w:val="004F2995"/>
    <w:rsid w:val="004F59E4"/>
    <w:rsid w:val="00500D3E"/>
    <w:rsid w:val="0050206E"/>
    <w:rsid w:val="00516365"/>
    <w:rsid w:val="00521532"/>
    <w:rsid w:val="00530BBB"/>
    <w:rsid w:val="005430E5"/>
    <w:rsid w:val="005775CD"/>
    <w:rsid w:val="00585C67"/>
    <w:rsid w:val="00596F66"/>
    <w:rsid w:val="005A017D"/>
    <w:rsid w:val="005A074A"/>
    <w:rsid w:val="005D5841"/>
    <w:rsid w:val="006000EE"/>
    <w:rsid w:val="00637573"/>
    <w:rsid w:val="00694A8D"/>
    <w:rsid w:val="006B25E6"/>
    <w:rsid w:val="006C70D3"/>
    <w:rsid w:val="006E3EA5"/>
    <w:rsid w:val="006E740C"/>
    <w:rsid w:val="006F1A39"/>
    <w:rsid w:val="006F3950"/>
    <w:rsid w:val="006F6FAC"/>
    <w:rsid w:val="007205B0"/>
    <w:rsid w:val="00732930"/>
    <w:rsid w:val="007343BE"/>
    <w:rsid w:val="00775721"/>
    <w:rsid w:val="007843C8"/>
    <w:rsid w:val="00794EAD"/>
    <w:rsid w:val="00795F6A"/>
    <w:rsid w:val="007C0787"/>
    <w:rsid w:val="007E4920"/>
    <w:rsid w:val="007E7A8C"/>
    <w:rsid w:val="007F21D3"/>
    <w:rsid w:val="00803099"/>
    <w:rsid w:val="0080690E"/>
    <w:rsid w:val="00814679"/>
    <w:rsid w:val="00815D85"/>
    <w:rsid w:val="008313AE"/>
    <w:rsid w:val="0083628A"/>
    <w:rsid w:val="00841148"/>
    <w:rsid w:val="00850680"/>
    <w:rsid w:val="00892444"/>
    <w:rsid w:val="00892B87"/>
    <w:rsid w:val="008A09BA"/>
    <w:rsid w:val="008A55C0"/>
    <w:rsid w:val="008D1309"/>
    <w:rsid w:val="008D1C4C"/>
    <w:rsid w:val="008F081D"/>
    <w:rsid w:val="009172F0"/>
    <w:rsid w:val="009244A3"/>
    <w:rsid w:val="00926AC0"/>
    <w:rsid w:val="00932DA9"/>
    <w:rsid w:val="009504CD"/>
    <w:rsid w:val="00953C21"/>
    <w:rsid w:val="00971181"/>
    <w:rsid w:val="009763B9"/>
    <w:rsid w:val="009A587C"/>
    <w:rsid w:val="009B1DF4"/>
    <w:rsid w:val="009C4870"/>
    <w:rsid w:val="009D5F26"/>
    <w:rsid w:val="009F0235"/>
    <w:rsid w:val="00A15DA8"/>
    <w:rsid w:val="00A3289D"/>
    <w:rsid w:val="00A81B4B"/>
    <w:rsid w:val="00A872D1"/>
    <w:rsid w:val="00AA5421"/>
    <w:rsid w:val="00AB1E37"/>
    <w:rsid w:val="00B0103E"/>
    <w:rsid w:val="00B0490D"/>
    <w:rsid w:val="00B16EFD"/>
    <w:rsid w:val="00B31AA6"/>
    <w:rsid w:val="00B37660"/>
    <w:rsid w:val="00B41A0C"/>
    <w:rsid w:val="00B60732"/>
    <w:rsid w:val="00B60E62"/>
    <w:rsid w:val="00B6500A"/>
    <w:rsid w:val="00B87F0C"/>
    <w:rsid w:val="00BD2DBE"/>
    <w:rsid w:val="00BD3F7D"/>
    <w:rsid w:val="00BD7889"/>
    <w:rsid w:val="00BF13FF"/>
    <w:rsid w:val="00C32150"/>
    <w:rsid w:val="00C42E3C"/>
    <w:rsid w:val="00C46158"/>
    <w:rsid w:val="00C4635B"/>
    <w:rsid w:val="00C90DC9"/>
    <w:rsid w:val="00C93353"/>
    <w:rsid w:val="00CB73D4"/>
    <w:rsid w:val="00CC2D89"/>
    <w:rsid w:val="00CC2F5D"/>
    <w:rsid w:val="00CC50FB"/>
    <w:rsid w:val="00D118B0"/>
    <w:rsid w:val="00D24CF1"/>
    <w:rsid w:val="00D300ED"/>
    <w:rsid w:val="00D31200"/>
    <w:rsid w:val="00D41631"/>
    <w:rsid w:val="00D63B03"/>
    <w:rsid w:val="00DA36BD"/>
    <w:rsid w:val="00DA6E25"/>
    <w:rsid w:val="00DB2D70"/>
    <w:rsid w:val="00DB3A61"/>
    <w:rsid w:val="00DE75EA"/>
    <w:rsid w:val="00DF76DB"/>
    <w:rsid w:val="00E120A0"/>
    <w:rsid w:val="00E4383E"/>
    <w:rsid w:val="00E46F1E"/>
    <w:rsid w:val="00E5472A"/>
    <w:rsid w:val="00E84E49"/>
    <w:rsid w:val="00EC1410"/>
    <w:rsid w:val="00EC4783"/>
    <w:rsid w:val="00EC7F95"/>
    <w:rsid w:val="00EF6E0A"/>
    <w:rsid w:val="00F17FB5"/>
    <w:rsid w:val="00F21E65"/>
    <w:rsid w:val="00F32CE2"/>
    <w:rsid w:val="00F61206"/>
    <w:rsid w:val="00F63731"/>
    <w:rsid w:val="00F662EF"/>
    <w:rsid w:val="00F7155E"/>
    <w:rsid w:val="00F72D64"/>
    <w:rsid w:val="00F75850"/>
    <w:rsid w:val="00F81F32"/>
    <w:rsid w:val="00F91458"/>
    <w:rsid w:val="00F95548"/>
    <w:rsid w:val="00FA1AD9"/>
    <w:rsid w:val="00FA717C"/>
    <w:rsid w:val="00FA7AA6"/>
    <w:rsid w:val="00FB3835"/>
    <w:rsid w:val="00FC4D7F"/>
    <w:rsid w:val="00FC65FE"/>
    <w:rsid w:val="00FD7007"/>
    <w:rsid w:val="0122D412"/>
    <w:rsid w:val="0559D9FF"/>
    <w:rsid w:val="08200544"/>
    <w:rsid w:val="08EFC567"/>
    <w:rsid w:val="096A8DCB"/>
    <w:rsid w:val="0A9F9009"/>
    <w:rsid w:val="0B145065"/>
    <w:rsid w:val="0B190CD7"/>
    <w:rsid w:val="0C0652E1"/>
    <w:rsid w:val="0C159C0E"/>
    <w:rsid w:val="0D127F25"/>
    <w:rsid w:val="0E6E94D6"/>
    <w:rsid w:val="0EE76101"/>
    <w:rsid w:val="0FA3A523"/>
    <w:rsid w:val="11395F1F"/>
    <w:rsid w:val="1337250D"/>
    <w:rsid w:val="16A63607"/>
    <w:rsid w:val="1A0AF7FC"/>
    <w:rsid w:val="1B74C981"/>
    <w:rsid w:val="1BC23EF4"/>
    <w:rsid w:val="1CFDF2E4"/>
    <w:rsid w:val="1D65BDB6"/>
    <w:rsid w:val="1FBE06E6"/>
    <w:rsid w:val="1FFC5BDC"/>
    <w:rsid w:val="207A59E6"/>
    <w:rsid w:val="216CD163"/>
    <w:rsid w:val="2E4564C1"/>
    <w:rsid w:val="2F3ED674"/>
    <w:rsid w:val="30663056"/>
    <w:rsid w:val="30CC4B5A"/>
    <w:rsid w:val="3196E0C9"/>
    <w:rsid w:val="3228CB60"/>
    <w:rsid w:val="32DB0AEC"/>
    <w:rsid w:val="343BD465"/>
    <w:rsid w:val="35886B72"/>
    <w:rsid w:val="35AF993A"/>
    <w:rsid w:val="35E7EB41"/>
    <w:rsid w:val="390DB78D"/>
    <w:rsid w:val="3A57F67B"/>
    <w:rsid w:val="3D06338F"/>
    <w:rsid w:val="3D7E65C9"/>
    <w:rsid w:val="3DE42161"/>
    <w:rsid w:val="3E804665"/>
    <w:rsid w:val="3EFC9996"/>
    <w:rsid w:val="40613D8A"/>
    <w:rsid w:val="40AEBC52"/>
    <w:rsid w:val="40FBA13E"/>
    <w:rsid w:val="427780F3"/>
    <w:rsid w:val="432385F3"/>
    <w:rsid w:val="4346A3C7"/>
    <w:rsid w:val="435CFB28"/>
    <w:rsid w:val="441BF57D"/>
    <w:rsid w:val="44238569"/>
    <w:rsid w:val="4532D5AD"/>
    <w:rsid w:val="455E2D85"/>
    <w:rsid w:val="459FBFF9"/>
    <w:rsid w:val="461BBBCE"/>
    <w:rsid w:val="4657260D"/>
    <w:rsid w:val="474F93CA"/>
    <w:rsid w:val="47D0BAB6"/>
    <w:rsid w:val="49B0DDB9"/>
    <w:rsid w:val="4A9F8B6A"/>
    <w:rsid w:val="4E004960"/>
    <w:rsid w:val="51AE9087"/>
    <w:rsid w:val="51CF86C1"/>
    <w:rsid w:val="5213DB77"/>
    <w:rsid w:val="52900A4B"/>
    <w:rsid w:val="54712FB3"/>
    <w:rsid w:val="552791D5"/>
    <w:rsid w:val="56BC7B08"/>
    <w:rsid w:val="56D09784"/>
    <w:rsid w:val="582B3344"/>
    <w:rsid w:val="58737C9F"/>
    <w:rsid w:val="587AF55A"/>
    <w:rsid w:val="5B17B186"/>
    <w:rsid w:val="5BAE2392"/>
    <w:rsid w:val="5BC6A9F9"/>
    <w:rsid w:val="5C0BE570"/>
    <w:rsid w:val="5DC20A80"/>
    <w:rsid w:val="5DE6E4A6"/>
    <w:rsid w:val="5E38345D"/>
    <w:rsid w:val="6022EE24"/>
    <w:rsid w:val="61B55DF2"/>
    <w:rsid w:val="61B74C6C"/>
    <w:rsid w:val="61E834FA"/>
    <w:rsid w:val="621C5161"/>
    <w:rsid w:val="6674DED0"/>
    <w:rsid w:val="685530FD"/>
    <w:rsid w:val="693C1904"/>
    <w:rsid w:val="6A3A18C4"/>
    <w:rsid w:val="6A482F5A"/>
    <w:rsid w:val="6C973517"/>
    <w:rsid w:val="6DA8AA94"/>
    <w:rsid w:val="6E884577"/>
    <w:rsid w:val="70173BE4"/>
    <w:rsid w:val="70CBDC9B"/>
    <w:rsid w:val="71357785"/>
    <w:rsid w:val="736B742A"/>
    <w:rsid w:val="73949193"/>
    <w:rsid w:val="751E4882"/>
    <w:rsid w:val="758C6088"/>
    <w:rsid w:val="79204152"/>
    <w:rsid w:val="7BAE9A65"/>
    <w:rsid w:val="7D9907BF"/>
    <w:rsid w:val="7E2F764E"/>
    <w:rsid w:val="7EEC82AD"/>
    <w:rsid w:val="7EED3EC3"/>
    <w:rsid w:val="7FC0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E3880"/>
  <w15:chartTrackingRefBased/>
  <w15:docId w15:val="{1455C2B8-132D-46E9-9A27-7246B1D1C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3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3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3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3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3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3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3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3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3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3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3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3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3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3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3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3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3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365"/>
    <w:rPr>
      <w:rFonts w:eastAsiaTheme="majorEastAsia" w:cstheme="majorBidi"/>
      <w:color w:val="272727" w:themeColor="text1" w:themeTint="D8"/>
    </w:rPr>
  </w:style>
  <w:style w:type="paragraph" w:styleId="Title">
    <w:name w:val="Title"/>
    <w:basedOn w:val="Normal"/>
    <w:next w:val="Normal"/>
    <w:link w:val="TitleChar"/>
    <w:uiPriority w:val="10"/>
    <w:qFormat/>
    <w:rsid w:val="005163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3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3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3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365"/>
    <w:pPr>
      <w:spacing w:before="160"/>
      <w:jc w:val="center"/>
    </w:pPr>
    <w:rPr>
      <w:i/>
      <w:iCs/>
      <w:color w:val="404040" w:themeColor="text1" w:themeTint="BF"/>
    </w:rPr>
  </w:style>
  <w:style w:type="character" w:customStyle="1" w:styleId="QuoteChar">
    <w:name w:val="Quote Char"/>
    <w:basedOn w:val="DefaultParagraphFont"/>
    <w:link w:val="Quote"/>
    <w:uiPriority w:val="29"/>
    <w:rsid w:val="00516365"/>
    <w:rPr>
      <w:i/>
      <w:iCs/>
      <w:color w:val="404040" w:themeColor="text1" w:themeTint="BF"/>
    </w:rPr>
  </w:style>
  <w:style w:type="paragraph" w:styleId="ListParagraph">
    <w:name w:val="List Paragraph"/>
    <w:basedOn w:val="Normal"/>
    <w:uiPriority w:val="34"/>
    <w:qFormat/>
    <w:rsid w:val="00516365"/>
    <w:pPr>
      <w:ind w:left="720"/>
      <w:contextualSpacing/>
    </w:pPr>
  </w:style>
  <w:style w:type="character" w:styleId="IntenseEmphasis">
    <w:name w:val="Intense Emphasis"/>
    <w:basedOn w:val="DefaultParagraphFont"/>
    <w:uiPriority w:val="21"/>
    <w:qFormat/>
    <w:rsid w:val="00516365"/>
    <w:rPr>
      <w:i/>
      <w:iCs/>
      <w:color w:val="0F4761" w:themeColor="accent1" w:themeShade="BF"/>
    </w:rPr>
  </w:style>
  <w:style w:type="paragraph" w:styleId="IntenseQuote">
    <w:name w:val="Intense Quote"/>
    <w:basedOn w:val="Normal"/>
    <w:next w:val="Normal"/>
    <w:link w:val="IntenseQuoteChar"/>
    <w:uiPriority w:val="30"/>
    <w:qFormat/>
    <w:rsid w:val="005163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365"/>
    <w:rPr>
      <w:i/>
      <w:iCs/>
      <w:color w:val="0F4761" w:themeColor="accent1" w:themeShade="BF"/>
    </w:rPr>
  </w:style>
  <w:style w:type="character" w:styleId="IntenseReference">
    <w:name w:val="Intense Reference"/>
    <w:basedOn w:val="DefaultParagraphFont"/>
    <w:uiPriority w:val="32"/>
    <w:qFormat/>
    <w:rsid w:val="00516365"/>
    <w:rPr>
      <w:b/>
      <w:bCs/>
      <w:smallCaps/>
      <w:color w:val="0F4761" w:themeColor="accent1" w:themeShade="BF"/>
      <w:spacing w:val="5"/>
    </w:rPr>
  </w:style>
  <w:style w:type="paragraph" w:styleId="Revision">
    <w:name w:val="Revision"/>
    <w:hidden/>
    <w:uiPriority w:val="99"/>
    <w:semiHidden/>
    <w:rsid w:val="008F081D"/>
    <w:pPr>
      <w:spacing w:after="0" w:line="240" w:lineRule="auto"/>
    </w:pPr>
  </w:style>
  <w:style w:type="character" w:styleId="CommentReference">
    <w:name w:val="annotation reference"/>
    <w:basedOn w:val="DefaultParagraphFont"/>
    <w:uiPriority w:val="99"/>
    <w:semiHidden/>
    <w:unhideWhenUsed/>
    <w:rsid w:val="00352EFB"/>
    <w:rPr>
      <w:sz w:val="16"/>
      <w:szCs w:val="16"/>
    </w:rPr>
  </w:style>
  <w:style w:type="paragraph" w:styleId="CommentText">
    <w:name w:val="annotation text"/>
    <w:basedOn w:val="Normal"/>
    <w:link w:val="CommentTextChar"/>
    <w:uiPriority w:val="99"/>
    <w:unhideWhenUsed/>
    <w:rsid w:val="00352EFB"/>
    <w:pPr>
      <w:spacing w:line="240" w:lineRule="auto"/>
    </w:pPr>
    <w:rPr>
      <w:sz w:val="20"/>
      <w:szCs w:val="20"/>
    </w:rPr>
  </w:style>
  <w:style w:type="character" w:customStyle="1" w:styleId="CommentTextChar">
    <w:name w:val="Comment Text Char"/>
    <w:basedOn w:val="DefaultParagraphFont"/>
    <w:link w:val="CommentText"/>
    <w:uiPriority w:val="99"/>
    <w:rsid w:val="00352EFB"/>
    <w:rPr>
      <w:sz w:val="20"/>
      <w:szCs w:val="20"/>
    </w:rPr>
  </w:style>
  <w:style w:type="paragraph" w:styleId="CommentSubject">
    <w:name w:val="annotation subject"/>
    <w:basedOn w:val="CommentText"/>
    <w:next w:val="CommentText"/>
    <w:link w:val="CommentSubjectChar"/>
    <w:uiPriority w:val="99"/>
    <w:semiHidden/>
    <w:unhideWhenUsed/>
    <w:rsid w:val="00352EFB"/>
    <w:rPr>
      <w:b/>
      <w:bCs/>
    </w:rPr>
  </w:style>
  <w:style w:type="character" w:customStyle="1" w:styleId="CommentSubjectChar">
    <w:name w:val="Comment Subject Char"/>
    <w:basedOn w:val="CommentTextChar"/>
    <w:link w:val="CommentSubject"/>
    <w:uiPriority w:val="99"/>
    <w:semiHidden/>
    <w:rsid w:val="00352EFB"/>
    <w:rPr>
      <w:b/>
      <w:bCs/>
      <w:sz w:val="20"/>
      <w:szCs w:val="20"/>
    </w:rPr>
  </w:style>
  <w:style w:type="character" w:styleId="Mention">
    <w:name w:val="Mention"/>
    <w:basedOn w:val="DefaultParagraphFont"/>
    <w:uiPriority w:val="99"/>
    <w:unhideWhenUsed/>
    <w:rsid w:val="00352EFB"/>
    <w:rPr>
      <w:color w:val="2B579A"/>
      <w:shd w:val="clear" w:color="auto" w:fill="E1DFDD"/>
    </w:rPr>
  </w:style>
  <w:style w:type="table" w:styleId="TableGrid">
    <w:name w:val="Table Grid"/>
    <w:basedOn w:val="TableNormal"/>
    <w:uiPriority w:val="39"/>
    <w:rsid w:val="00D24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30E5"/>
    <w:rPr>
      <w:color w:val="467886" w:themeColor="hyperlink"/>
      <w:u w:val="single"/>
    </w:rPr>
  </w:style>
  <w:style w:type="character" w:styleId="UnresolvedMention">
    <w:name w:val="Unresolved Mention"/>
    <w:basedOn w:val="DefaultParagraphFont"/>
    <w:uiPriority w:val="99"/>
    <w:semiHidden/>
    <w:unhideWhenUsed/>
    <w:rsid w:val="00543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mcmedicine.edu/residents-fellows/resident-compensation-and-benefits" TargetMode="External"/><Relationship Id="rId3" Type="http://schemas.openxmlformats.org/officeDocument/2006/relationships/settings" Target="settings.xml"/><Relationship Id="rId7" Type="http://schemas.openxmlformats.org/officeDocument/2006/relationships/hyperlink" Target="https://www.camcmedicine.edu/departments/behavioral-medicine-and-psychiatry/clinical-psychology-internship/health-servic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apa.org/ed/accreditation" TargetMode="External"/><Relationship Id="rId4" Type="http://schemas.openxmlformats.org/officeDocument/2006/relationships/webSettings" Target="webSettings.xml"/><Relationship Id="rId9" Type="http://schemas.openxmlformats.org/officeDocument/2006/relationships/hyperlink" Target="http://www.apa.org/ed/accred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7</Pages>
  <Words>3191</Words>
  <Characters>18189</Characters>
  <Application>Microsoft Office Word</Application>
  <DocSecurity>0</DocSecurity>
  <Lines>151</Lines>
  <Paragraphs>42</Paragraphs>
  <ScaleCrop>false</ScaleCrop>
  <Company>CAMC</Company>
  <LinksUpToDate>false</LinksUpToDate>
  <CharactersWithSpaces>21338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Keener, Jillian L.</dc:creator>
  <cp:keywords/>
  <dc:description/>
  <cp:lastModifiedBy>Keener, Jillian L.</cp:lastModifiedBy>
  <cp:revision>181</cp:revision>
  <dcterms:created xsi:type="dcterms:W3CDTF">2026-07-24T15:25:00Z</dcterms:created>
  <dcterms:modified xsi:type="dcterms:W3CDTF">2026-10-01T15:17:00Z</dcterms:modified>
</cp:coreProperties>
</file>